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16" w:rsidRPr="00B63EF7" w:rsidRDefault="00301C16" w:rsidP="005B47D2">
      <w:pPr>
        <w:spacing w:after="0"/>
        <w:jc w:val="center"/>
        <w:rPr>
          <w:rFonts w:ascii="Benguiat-Bold" w:hAnsi="Benguiat-Bold"/>
          <w:b/>
          <w:bCs/>
          <w:color w:val="0033CC"/>
          <w:u w:val="double"/>
        </w:rPr>
      </w:pPr>
      <w:r w:rsidRPr="00B63EF7">
        <w:rPr>
          <w:rFonts w:ascii="Benguiat-Bold" w:hAnsi="Benguiat-Bold"/>
          <w:b/>
          <w:bCs/>
          <w:color w:val="0033CC"/>
          <w:sz w:val="24"/>
          <w:u w:val="double"/>
        </w:rPr>
        <w:t>APPEAL TO CESTAT</w:t>
      </w: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ayout w:type="fixed"/>
        <w:tblLook w:val="01E0"/>
      </w:tblPr>
      <w:tblGrid>
        <w:gridCol w:w="2842"/>
        <w:gridCol w:w="557"/>
        <w:gridCol w:w="486"/>
        <w:gridCol w:w="1422"/>
        <w:gridCol w:w="734"/>
        <w:gridCol w:w="727"/>
        <w:gridCol w:w="604"/>
        <w:gridCol w:w="309"/>
        <w:gridCol w:w="347"/>
        <w:gridCol w:w="1137"/>
        <w:gridCol w:w="123"/>
        <w:gridCol w:w="110"/>
        <w:gridCol w:w="236"/>
        <w:gridCol w:w="914"/>
        <w:gridCol w:w="540"/>
        <w:gridCol w:w="1080"/>
        <w:gridCol w:w="450"/>
        <w:gridCol w:w="540"/>
        <w:gridCol w:w="1620"/>
      </w:tblGrid>
      <w:tr w:rsidR="00301C16" w:rsidRPr="00D64211" w:rsidTr="00950336">
        <w:tc>
          <w:tcPr>
            <w:tcW w:w="284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858" w:type="dxa"/>
            <w:gridSpan w:val="6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923" w:type="dxa"/>
            <w:gridSpan w:val="5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301C16" w:rsidRPr="00D64211" w:rsidRDefault="00301C16" w:rsidP="005B47D2">
            <w:pPr>
              <w:spacing w:after="0" w:line="240" w:lineRule="auto"/>
              <w:jc w:val="right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Order of CCE (Appeals) –</w:t>
            </w:r>
          </w:p>
        </w:tc>
      </w:tr>
      <w:tr w:rsidR="00301C16" w:rsidRPr="00D64211" w:rsidTr="00950336">
        <w:tc>
          <w:tcPr>
            <w:tcW w:w="2842" w:type="dxa"/>
          </w:tcPr>
          <w:p w:rsidR="00301C16" w:rsidRDefault="00612D2F" w:rsidP="005B47D2">
            <w:pPr>
              <w:spacing w:after="0" w:line="240" w:lineRule="auto"/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</w:pPr>
            <w:r w:rsidRPr="00612D2F">
              <w:rPr>
                <w:rFonts w:ascii="Univers" w:hAnsi="Univers"/>
                <w:b/>
                <w:noProof/>
                <w:color w:val="FFFFFF"/>
                <w:sz w:val="20"/>
                <w:szCs w:val="20"/>
                <w:highlight w:val="black"/>
                <w:lang w:bidi="hi-IN"/>
              </w:rPr>
              <w:pict>
                <v:line id="_x0000_s1038" style="position:absolute;z-index:251672576;mso-position-horizontal-relative:text;mso-position-vertical-relative:text" from="91.3pt,5.9pt" to="192.3pt,5.9pt" strokeweight="2pt">
                  <v:stroke endarrow="block"/>
                </v:line>
              </w:pict>
            </w:r>
            <w:r w:rsidR="00301C16"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 xml:space="preserve">Adjudication Order 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color w:val="FFFFFF"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passed by CCE</w:t>
            </w:r>
            <w:r w:rsidRPr="00D64211">
              <w:rPr>
                <w:rFonts w:ascii="Univers" w:hAnsi="Univers"/>
                <w:b/>
                <w:color w:val="FFFFFF"/>
                <w:sz w:val="20"/>
                <w:szCs w:val="20"/>
              </w:rPr>
              <w:t xml:space="preserve"> 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16"/>
                <w:szCs w:val="16"/>
              </w:rPr>
            </w:pPr>
            <w:r w:rsidRPr="00D64211">
              <w:rPr>
                <w:rFonts w:ascii="Univers" w:hAnsi="Univers"/>
                <w:b/>
                <w:sz w:val="16"/>
                <w:szCs w:val="16"/>
              </w:rPr>
              <w:t>(e.g., ]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16"/>
                <w:szCs w:val="16"/>
              </w:rPr>
            </w:pPr>
            <w:r w:rsidRPr="00D64211">
              <w:rPr>
                <w:rFonts w:ascii="Univers" w:hAnsi="Univers"/>
                <w:b/>
                <w:sz w:val="16"/>
                <w:szCs w:val="16"/>
              </w:rPr>
              <w:t xml:space="preserve">  Demand Order u/s 11A(2)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16"/>
                <w:szCs w:val="16"/>
              </w:rPr>
            </w:pPr>
            <w:r w:rsidRPr="00D64211">
              <w:rPr>
                <w:rFonts w:ascii="Univers" w:hAnsi="Univers"/>
                <w:b/>
                <w:sz w:val="16"/>
                <w:szCs w:val="16"/>
              </w:rPr>
              <w:t xml:space="preserve">  Confiscation Order u/s 33 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16"/>
                <w:szCs w:val="16"/>
              </w:rPr>
            </w:pPr>
            <w:r w:rsidRPr="00D64211">
              <w:rPr>
                <w:rFonts w:ascii="Univers" w:hAnsi="Univers"/>
                <w:b/>
                <w:sz w:val="16"/>
                <w:szCs w:val="16"/>
              </w:rPr>
              <w:t xml:space="preserve">  Penalty Order u/s 33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16"/>
                <w:szCs w:val="16"/>
              </w:rPr>
            </w:pPr>
            <w:r w:rsidRPr="00D64211">
              <w:rPr>
                <w:rFonts w:ascii="Univers" w:hAnsi="Univers"/>
                <w:b/>
                <w:sz w:val="16"/>
                <w:szCs w:val="16"/>
              </w:rPr>
              <w:t xml:space="preserve">     Made by CCE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01C16" w:rsidRPr="00D64211" w:rsidRDefault="00612D2F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41" style="position:absolute;left:0;text-align:left;flip:y;z-index:251675648;mso-position-horizontal-relative:text;mso-position-vertical-relative:text" from="34.55pt,30.45pt" to="34.55pt,96.35pt" strokeweight="2pt">
                  <v:stroke endarrow="block"/>
                </v:line>
              </w:pict>
            </w: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39" style="position:absolute;left:0;text-align:left;flip:y;z-index:251673600;mso-position-horizontal-relative:text;mso-position-vertical-relative:text" from="59.7pt,11.75pt" to="251.45pt,11.8pt" strokeweight="2pt">
                  <v:stroke endarrow="block"/>
                </v:line>
              </w:pict>
            </w:r>
            <w:proofErr w:type="spellStart"/>
            <w:r w:rsidR="00301C16" w:rsidRPr="00D64211">
              <w:rPr>
                <w:rFonts w:ascii="Univers" w:hAnsi="Univers"/>
                <w:b/>
                <w:sz w:val="20"/>
                <w:szCs w:val="20"/>
              </w:rPr>
              <w:t>Assessee</w:t>
            </w:r>
            <w:proofErr w:type="spellEnd"/>
            <w:r w:rsidR="00301C16" w:rsidRPr="00D64211">
              <w:rPr>
                <w:rFonts w:ascii="Univers" w:hAnsi="Univers"/>
                <w:b/>
                <w:sz w:val="20"/>
                <w:szCs w:val="20"/>
              </w:rPr>
              <w:t xml:space="preserve"> aggrieved </w:t>
            </w:r>
          </w:p>
        </w:tc>
        <w:tc>
          <w:tcPr>
            <w:tcW w:w="3858" w:type="dxa"/>
            <w:gridSpan w:val="6"/>
          </w:tcPr>
          <w:p w:rsidR="00301C16" w:rsidRPr="007D267F" w:rsidRDefault="00301C16" w:rsidP="005B47D2">
            <w:pPr>
              <w:spacing w:after="0" w:line="240" w:lineRule="auto"/>
              <w:rPr>
                <w:rFonts w:ascii="Univers" w:hAnsi="Univers"/>
                <w:b/>
                <w:color w:val="0033CC"/>
                <w:sz w:val="20"/>
                <w:szCs w:val="20"/>
              </w:rPr>
            </w:pPr>
            <w:r w:rsidRPr="007D267F">
              <w:rPr>
                <w:rFonts w:ascii="Univers" w:hAnsi="Univers"/>
                <w:b/>
                <w:color w:val="0033CC"/>
                <w:sz w:val="20"/>
                <w:szCs w:val="20"/>
              </w:rPr>
              <w:t xml:space="preserve">[Form: EA-3] + Appeal Fees </w:t>
            </w:r>
            <w:r w:rsidRPr="007D267F">
              <w:rPr>
                <w:rFonts w:ascii="Antique Olive" w:hAnsi="Antique Olive"/>
                <w:b/>
                <w:color w:val="0033CC"/>
                <w:sz w:val="20"/>
                <w:szCs w:val="20"/>
                <w:vertAlign w:val="superscript"/>
              </w:rPr>
              <w:t>(See Note-1)</w:t>
            </w:r>
          </w:p>
          <w:p w:rsidR="00301C16" w:rsidRPr="007D267F" w:rsidRDefault="00301C16" w:rsidP="005B47D2">
            <w:pPr>
              <w:spacing w:after="0" w:line="240" w:lineRule="auto"/>
              <w:rPr>
                <w:rFonts w:ascii="Univers" w:hAnsi="Univers"/>
                <w:b/>
                <w:i/>
                <w:iCs/>
                <w:color w:val="0033CC"/>
                <w:sz w:val="20"/>
                <w:szCs w:val="20"/>
                <w:u w:val="single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         </w:t>
            </w:r>
            <w:r w:rsidRPr="007D267F">
              <w:rPr>
                <w:rFonts w:ascii="Univers" w:hAnsi="Univers"/>
                <w:b/>
                <w:color w:val="0033CC"/>
                <w:sz w:val="20"/>
                <w:szCs w:val="20"/>
              </w:rPr>
              <w:t xml:space="preserve">3 Months </w:t>
            </w:r>
            <w:r w:rsidRPr="007D267F">
              <w:rPr>
                <w:rFonts w:ascii="Univers" w:hAnsi="Univers"/>
                <w:b/>
                <w:i/>
                <w:iCs/>
                <w:color w:val="0033CC"/>
                <w:sz w:val="20"/>
                <w:szCs w:val="20"/>
                <w:u w:val="single"/>
              </w:rPr>
              <w:t>+ Extension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i/>
                <w:iCs/>
                <w:sz w:val="12"/>
                <w:szCs w:val="12"/>
                <w:u w:val="single"/>
              </w:rPr>
            </w:pPr>
          </w:p>
          <w:p w:rsidR="00301C16" w:rsidRPr="00D64211" w:rsidRDefault="00612D2F" w:rsidP="005B47D2">
            <w:pPr>
              <w:spacing w:after="0" w:line="240" w:lineRule="auto"/>
              <w:ind w:firstLine="282"/>
              <w:jc w:val="center"/>
              <w:rPr>
                <w:rFonts w:ascii="Univers" w:hAnsi="Univers"/>
                <w:b/>
                <w:color w:val="FFFFFF"/>
                <w:sz w:val="20"/>
                <w:szCs w:val="20"/>
              </w:rPr>
            </w:pPr>
            <w:r w:rsidRPr="00612D2F"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shapetype id="_x0000_t50" coordsize="21600,21600" o:spt="50" adj="-8280,24300,-1800,4050" path="m@0@1l@2@3nfem@2,l@2,21600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/>
                </v:shapetype>
                <v:shape id="_x0000_s1037" type="#_x0000_t50" style="position:absolute;left:0;text-align:left;margin-left:53.55pt;margin-top:8.25pt;width:119.95pt;height:19.25pt;z-index:251671552" adj="28236,10716,22680,10099,28776,18851,29973,23844">
                  <v:textbox style="mso-next-textbox:#_x0000_s1037">
                    <w:txbxContent>
                      <w:p w:rsidR="00301C16" w:rsidRPr="00091BF9" w:rsidRDefault="00301C16" w:rsidP="00301C16">
                        <w:pPr>
                          <w:rPr>
                            <w:rFonts w:ascii="Antique Olive" w:hAnsi="Antique Olive"/>
                            <w:sz w:val="18"/>
                            <w:szCs w:val="18"/>
                          </w:rPr>
                        </w:pPr>
                        <w:r w:rsidRPr="00DE7CB4">
                          <w:rPr>
                            <w:rFonts w:ascii="Univers" w:hAnsi="Univers"/>
                            <w:b/>
                            <w:bCs/>
                            <w:color w:val="FFFFFF"/>
                            <w:sz w:val="20"/>
                            <w:szCs w:val="20"/>
                            <w:highlight w:val="black"/>
                            <w:u w:val="single"/>
                          </w:rPr>
                          <w:t xml:space="preserve">Sec 35-F: Pre-Deposit </w:t>
                        </w:r>
                      </w:p>
                      <w:p w:rsidR="00301C16" w:rsidRDefault="00301C16" w:rsidP="00301C16">
                        <w:pPr>
                          <w:jc w:val="both"/>
                          <w:rPr>
                            <w:rFonts w:ascii="Univers" w:hAnsi="Univers"/>
                            <w:sz w:val="18"/>
                            <w:szCs w:val="18"/>
                          </w:rPr>
                        </w:pPr>
                      </w:p>
                      <w:p w:rsidR="00301C16" w:rsidRDefault="00301C16" w:rsidP="00301C16">
                        <w:pPr>
                          <w:jc w:val="both"/>
                          <w:rPr>
                            <w:rFonts w:ascii="Univers" w:hAnsi="Univers"/>
                            <w:sz w:val="18"/>
                            <w:szCs w:val="18"/>
                          </w:rPr>
                        </w:pPr>
                      </w:p>
                      <w:p w:rsidR="00301C16" w:rsidRPr="00296636" w:rsidRDefault="00301C16" w:rsidP="00301C16">
                        <w:pPr>
                          <w:jc w:val="both"/>
                          <w:rPr>
                            <w:rFonts w:ascii="Univers" w:hAnsi="Univers"/>
                            <w:sz w:val="18"/>
                            <w:szCs w:val="18"/>
                          </w:rPr>
                        </w:pPr>
                      </w:p>
                      <w:p w:rsidR="00301C16" w:rsidRPr="00296636" w:rsidRDefault="00301C16" w:rsidP="00301C16">
                        <w:pPr>
                          <w:rPr>
                            <w:rFonts w:ascii="Univers" w:hAnsi="Univer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o:callout v:ext="edit" minusx="t" minusy="t"/>
                </v:shape>
              </w:pict>
            </w:r>
            <w:r w:rsidR="00301C16"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23" w:type="dxa"/>
            <w:gridSpan w:val="5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12"/>
                <w:szCs w:val="12"/>
              </w:rPr>
            </w:pPr>
          </w:p>
          <w:p w:rsidR="00301C16" w:rsidRPr="00D64211" w:rsidRDefault="00612D2F" w:rsidP="005B47D2">
            <w:pPr>
              <w:spacing w:after="0" w:line="240" w:lineRule="auto"/>
              <w:rPr>
                <w:rFonts w:ascii="Univers" w:hAnsi="Univers"/>
                <w:b/>
                <w:color w:val="FFFFFF"/>
              </w:rPr>
            </w:pPr>
            <w:r w:rsidRPr="00612D2F">
              <w:rPr>
                <w:rFonts w:ascii="Univers" w:hAnsi="Univers"/>
                <w:b/>
                <w:noProof/>
                <w:color w:val="FFFFFF"/>
                <w:highlight w:val="black"/>
                <w:lang w:bidi="hi-IN"/>
              </w:rPr>
              <w:pict>
                <v:line id="_x0000_s1042" style="position:absolute;flip:x;z-index:251676672" from="50.2pt,4.45pt" to="193.55pt,4.5pt" strokeweight="2pt">
                  <v:stroke endarrow="block"/>
                </v:line>
              </w:pict>
            </w:r>
            <w:r w:rsidRPr="00612D2F">
              <w:rPr>
                <w:rFonts w:ascii="Univers" w:hAnsi="Univers"/>
                <w:b/>
                <w:noProof/>
                <w:color w:val="FFFFFF"/>
                <w:highlight w:val="black"/>
                <w:lang w:bidi="hi-IN"/>
              </w:rPr>
              <w:pict>
                <v:line id="_x0000_s1040" style="position:absolute;flip:x;z-index:251674624" from="21.6pt,16.75pt" to="21.9pt,115.85pt" strokeweight="1.25pt"/>
              </w:pict>
            </w:r>
            <w:r w:rsidR="00301C16" w:rsidRPr="00D64211">
              <w:rPr>
                <w:rFonts w:ascii="Univers" w:hAnsi="Univers"/>
                <w:b/>
                <w:color w:val="FFFFFF"/>
                <w:highlight w:val="black"/>
              </w:rPr>
              <w:t>CESTAT</w:t>
            </w:r>
          </w:p>
        </w:tc>
        <w:tc>
          <w:tcPr>
            <w:tcW w:w="2070" w:type="dxa"/>
            <w:gridSpan w:val="3"/>
          </w:tcPr>
          <w:p w:rsidR="00301C16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</w:t>
            </w:r>
            <w:r w:rsidRPr="00B63EF7">
              <w:rPr>
                <w:rFonts w:ascii="Univers" w:hAnsi="Univers"/>
                <w:b/>
                <w:color w:val="0033CC"/>
                <w:sz w:val="20"/>
                <w:szCs w:val="20"/>
              </w:rPr>
              <w:t>[Form: EA-3]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</w:t>
            </w:r>
          </w:p>
          <w:p w:rsidR="00301C16" w:rsidRPr="00B63EF7" w:rsidRDefault="00301C16" w:rsidP="005B47D2">
            <w:pPr>
              <w:spacing w:after="0" w:line="240" w:lineRule="auto"/>
              <w:rPr>
                <w:rFonts w:ascii="Univers" w:hAnsi="Univers"/>
                <w:b/>
                <w:i/>
                <w:iCs/>
                <w:color w:val="0033CC"/>
                <w:sz w:val="20"/>
                <w:szCs w:val="20"/>
                <w:u w:val="single"/>
              </w:rPr>
            </w:pPr>
            <w:r w:rsidRPr="00B63EF7">
              <w:rPr>
                <w:rFonts w:ascii="Univers" w:hAnsi="Univers"/>
                <w:b/>
                <w:color w:val="0033CC"/>
                <w:sz w:val="20"/>
                <w:szCs w:val="20"/>
              </w:rPr>
              <w:t xml:space="preserve">3 </w:t>
            </w:r>
            <w:proofErr w:type="spellStart"/>
            <w:r w:rsidRPr="00B63EF7">
              <w:rPr>
                <w:rFonts w:ascii="Univers" w:hAnsi="Univers"/>
                <w:b/>
                <w:color w:val="0033CC"/>
                <w:sz w:val="20"/>
                <w:szCs w:val="20"/>
              </w:rPr>
              <w:t>Mths</w:t>
            </w:r>
            <w:proofErr w:type="spellEnd"/>
            <w:r w:rsidRPr="00B63EF7">
              <w:rPr>
                <w:rFonts w:ascii="Univers" w:hAnsi="Univers"/>
                <w:b/>
                <w:color w:val="0033CC"/>
                <w:sz w:val="20"/>
                <w:szCs w:val="20"/>
              </w:rPr>
              <w:t xml:space="preserve"> </w:t>
            </w:r>
            <w:r w:rsidRPr="00B63EF7">
              <w:rPr>
                <w:rFonts w:ascii="Univers" w:hAnsi="Univers"/>
                <w:b/>
                <w:i/>
                <w:iCs/>
                <w:color w:val="0033CC"/>
                <w:sz w:val="20"/>
                <w:szCs w:val="20"/>
                <w:u w:val="single"/>
              </w:rPr>
              <w:t>+ Ext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301C16" w:rsidRPr="00B63EF7" w:rsidRDefault="00301C16" w:rsidP="005B47D2">
            <w:pPr>
              <w:spacing w:after="0" w:line="240" w:lineRule="auto"/>
              <w:rPr>
                <w:rFonts w:ascii="Univers" w:hAnsi="Univers"/>
                <w:b/>
                <w:sz w:val="14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 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CEO </w: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18"/>
                <w:szCs w:val="18"/>
              </w:rPr>
            </w:pPr>
          </w:p>
        </w:tc>
      </w:tr>
      <w:tr w:rsidR="00301C16" w:rsidRPr="00D64211" w:rsidTr="00950336">
        <w:tc>
          <w:tcPr>
            <w:tcW w:w="2842" w:type="dxa"/>
            <w:vMerge w:val="restart"/>
          </w:tcPr>
          <w:p w:rsidR="00301C16" w:rsidRPr="00D64211" w:rsidRDefault="00612D2F" w:rsidP="005B47D2">
            <w:pPr>
              <w:spacing w:after="0" w:line="240" w:lineRule="auto"/>
              <w:ind w:left="90" w:hanging="90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31" style="position:absolute;left:0;text-align:left;flip:y;z-index:251665408;mso-position-horizontal-relative:text;mso-position-vertical-relative:text" from="127.7pt,9.7pt" to="228.8pt,10.4pt" strokeweight="2pt"/>
              </w:pict>
            </w:r>
            <w:r w:rsidR="00301C16" w:rsidRPr="00D64211">
              <w:rPr>
                <w:rFonts w:ascii="Univers" w:hAnsi="Univers"/>
                <w:b/>
                <w:sz w:val="20"/>
                <w:szCs w:val="20"/>
              </w:rPr>
              <w:t xml:space="preserve">  </w:t>
            </w:r>
            <w:r w:rsidR="00301C16"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Order of CCE (Appeals) –</w:t>
            </w:r>
            <w:r w:rsidR="00301C16" w:rsidRPr="00D64211">
              <w:rPr>
                <w:rFonts w:ascii="Univers" w:hAnsi="Univers"/>
                <w:b/>
                <w:color w:val="FFFFFF"/>
                <w:sz w:val="20"/>
                <w:szCs w:val="20"/>
              </w:rPr>
              <w:t xml:space="preserve"> </w:t>
            </w:r>
            <w:r w:rsidR="00301C16" w:rsidRPr="00D64211">
              <w:rPr>
                <w:rFonts w:ascii="Univers" w:hAnsi="Univers"/>
                <w:b/>
                <w:sz w:val="20"/>
                <w:szCs w:val="20"/>
              </w:rPr>
              <w:t>passed u/s 35-A</w:t>
            </w:r>
          </w:p>
          <w:p w:rsidR="00301C16" w:rsidRPr="00D64211" w:rsidRDefault="00612D2F" w:rsidP="005B47D2">
            <w:pPr>
              <w:spacing w:after="0" w:line="240" w:lineRule="auto"/>
              <w:ind w:left="270" w:hanging="270"/>
              <w:jc w:val="both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shape id="_x0000_s1026" type="#_x0000_t50" style="position:absolute;left:0;text-align:left;margin-left:-7.9pt;margin-top:147.1pt;width:306.85pt;height:135.15pt;z-index:251660288" adj="32564,4499,22022,1438,25799,7544,26267,8255">
                  <v:textbox style="mso-next-textbox:#_x0000_s1026">
                    <w:txbxContent>
                      <w:p w:rsidR="00301C16" w:rsidRPr="00B105E3" w:rsidRDefault="00301C16" w:rsidP="00301C16">
                        <w:pPr>
                          <w:spacing w:after="0"/>
                          <w:ind w:right="224"/>
                          <w:rPr>
                            <w:rFonts w:ascii="Univers" w:hAnsi="Univers"/>
                            <w:color w:val="0033CC"/>
                            <w:sz w:val="18"/>
                            <w:szCs w:val="18"/>
                          </w:rPr>
                        </w:pPr>
                        <w:r w:rsidRPr="00B105E3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18"/>
                            <w:szCs w:val="18"/>
                            <w:u w:val="single"/>
                          </w:rPr>
                          <w:t>Recommendatory Time-Limit</w:t>
                        </w:r>
                        <w:r w:rsidRPr="00B105E3">
                          <w:rPr>
                            <w:rFonts w:ascii="Univers" w:hAnsi="Univers"/>
                            <w:color w:val="0033CC"/>
                            <w:sz w:val="18"/>
                            <w:szCs w:val="18"/>
                          </w:rPr>
                          <w:t xml:space="preserve">: 3 Years </w:t>
                        </w:r>
                      </w:p>
                      <w:p w:rsidR="00301C16" w:rsidRPr="009A558F" w:rsidRDefault="00301C16" w:rsidP="00301C16">
                        <w:pPr>
                          <w:spacing w:after="0"/>
                          <w:ind w:right="224"/>
                          <w:rPr>
                            <w:rFonts w:ascii="Univers" w:hAnsi="Univers"/>
                            <w:sz w:val="6"/>
                            <w:szCs w:val="6"/>
                          </w:rPr>
                        </w:pPr>
                      </w:p>
                      <w:p w:rsidR="00301C16" w:rsidRDefault="00301C16" w:rsidP="00301C16">
                        <w:pPr>
                          <w:tabs>
                            <w:tab w:val="left" w:pos="5760"/>
                          </w:tabs>
                          <w:spacing w:after="0"/>
                          <w:ind w:right="70"/>
                          <w:jc w:val="both"/>
                          <w:rPr>
                            <w:rFonts w:ascii="Univers" w:hAnsi="Univer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Univers" w:hAnsi="Univers"/>
                            <w:sz w:val="18"/>
                            <w:szCs w:val="18"/>
                          </w:rPr>
                          <w:t xml:space="preserve">    However, </w:t>
                        </w:r>
                        <w:r w:rsidRPr="009A558F">
                          <w:rPr>
                            <w:rFonts w:ascii="Univers" w:hAnsi="Univers"/>
                            <w:b/>
                            <w:bCs/>
                            <w:color w:val="FFFFFF"/>
                            <w:sz w:val="18"/>
                            <w:szCs w:val="18"/>
                            <w:highlight w:val="black"/>
                          </w:rPr>
                          <w:t>if stay was granted</w:t>
                        </w:r>
                        <w:r>
                          <w:rPr>
                            <w:rFonts w:ascii="Univers" w:hAnsi="Univers"/>
                            <w:sz w:val="18"/>
                            <w:szCs w:val="18"/>
                          </w:rPr>
                          <w:t xml:space="preserve">: then appeal shall be decided within 180 days of grant of stay order   [Failure to Decide appeal within 180 days --- Stay Order shall stand vacated] </w:t>
                        </w:r>
                      </w:p>
                      <w:p w:rsidR="00301C16" w:rsidRPr="009A558F" w:rsidRDefault="00301C16" w:rsidP="00301C16">
                        <w:pPr>
                          <w:tabs>
                            <w:tab w:val="left" w:pos="5760"/>
                          </w:tabs>
                          <w:spacing w:after="0"/>
                          <w:ind w:right="70"/>
                          <w:rPr>
                            <w:rFonts w:ascii="Univers" w:hAnsi="Univers"/>
                            <w:b/>
                            <w:bCs/>
                            <w:color w:val="FFFFFF"/>
                            <w:sz w:val="10"/>
                            <w:szCs w:val="10"/>
                            <w:highlight w:val="black"/>
                            <w:u w:val="single"/>
                          </w:rPr>
                        </w:pPr>
                      </w:p>
                      <w:p w:rsidR="00301C16" w:rsidRPr="007D267F" w:rsidRDefault="00301C16" w:rsidP="00301C16">
                        <w:pPr>
                          <w:tabs>
                            <w:tab w:val="left" w:pos="5760"/>
                          </w:tabs>
                          <w:spacing w:after="0"/>
                          <w:ind w:right="70"/>
                          <w:jc w:val="both"/>
                          <w:rPr>
                            <w:rFonts w:ascii="Univers" w:hAnsi="Univers"/>
                            <w:sz w:val="12"/>
                            <w:szCs w:val="12"/>
                          </w:rPr>
                        </w:pPr>
                        <w:proofErr w:type="gramStart"/>
                        <w:r w:rsidRPr="008F14BB">
                          <w:rPr>
                            <w:rFonts w:ascii="Univers Condensed" w:hAnsi="Univers Condensed"/>
                            <w:color w:val="FFFFFF"/>
                            <w:sz w:val="20"/>
                            <w:szCs w:val="20"/>
                            <w:highlight w:val="black"/>
                          </w:rPr>
                          <w:t>KUMAR COTTON MILLS PVT.</w:t>
                        </w:r>
                        <w:proofErr w:type="gramEnd"/>
                        <w:r w:rsidRPr="008F14BB">
                          <w:rPr>
                            <w:rFonts w:ascii="Univers Condensed" w:hAnsi="Univers Condensed"/>
                            <w:color w:val="FFFFFF"/>
                            <w:sz w:val="20"/>
                            <w:szCs w:val="20"/>
                            <w:highlight w:val="black"/>
                          </w:rPr>
                          <w:t xml:space="preserve"> LTD.- 2005- SC</w:t>
                        </w:r>
                        <w:r w:rsidRPr="008F14BB">
                          <w:rPr>
                            <w:rFonts w:ascii="Univers Condensed" w:hAnsi="Univers Condensed"/>
                            <w:sz w:val="20"/>
                            <w:szCs w:val="20"/>
                          </w:rPr>
                          <w:t xml:space="preserve">  It is within CESTAT’s power to </w:t>
                        </w:r>
                        <w:r w:rsidRPr="008F14BB">
                          <w:rPr>
                            <w:rFonts w:ascii="Univers Condensed" w:hAnsi="Univers Condensed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 xml:space="preserve">Issue </w:t>
                        </w:r>
                        <w:r w:rsidRPr="008F14BB">
                          <w:rPr>
                            <w:rFonts w:ascii="Univers Condensed" w:hAnsi="Univers Condensed"/>
                            <w:b/>
                            <w:bCs/>
                            <w:color w:val="FFFFFF"/>
                            <w:sz w:val="20"/>
                            <w:szCs w:val="20"/>
                            <w:highlight w:val="black"/>
                            <w:u w:val="single"/>
                          </w:rPr>
                          <w:t>fresh stay order</w:t>
                        </w:r>
                        <w:r w:rsidRPr="008F14BB">
                          <w:rPr>
                            <w:rFonts w:ascii="Univers Condensed" w:hAnsi="Univers Condensed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 xml:space="preserve"> at the end of the period of v</w:t>
                        </w:r>
                        <w:r>
                          <w:rPr>
                            <w:rFonts w:ascii="Univers Condensed" w:hAnsi="Univers Condensed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alidity of initial stay order?</w:t>
                        </w:r>
                      </w:p>
                      <w:p w:rsidR="00301C16" w:rsidRPr="00B105E3" w:rsidRDefault="00301C16" w:rsidP="00301C16">
                        <w:pPr>
                          <w:pStyle w:val="NormalWeb"/>
                          <w:tabs>
                            <w:tab w:val="left" w:pos="5760"/>
                          </w:tabs>
                          <w:spacing w:before="0" w:beforeAutospacing="0" w:after="0" w:afterAutospacing="0"/>
                          <w:ind w:left="806" w:right="70"/>
                          <w:jc w:val="both"/>
                          <w:rPr>
                            <w:rFonts w:ascii="Univers" w:hAnsi="Univers"/>
                            <w:sz w:val="4"/>
                            <w:szCs w:val="12"/>
                          </w:rPr>
                        </w:pPr>
                      </w:p>
                      <w:p w:rsidR="00301C16" w:rsidRPr="0093538C" w:rsidRDefault="00301C16" w:rsidP="00301C16">
                        <w:pPr>
                          <w:tabs>
                            <w:tab w:val="left" w:pos="5760"/>
                          </w:tabs>
                          <w:spacing w:after="0"/>
                          <w:ind w:right="70"/>
                          <w:jc w:val="both"/>
                          <w:rPr>
                            <w:rFonts w:ascii="Univers" w:hAnsi="Univers"/>
                            <w:sz w:val="16"/>
                            <w:szCs w:val="16"/>
                          </w:rPr>
                        </w:pPr>
                        <w:r w:rsidRPr="00954B0F">
                          <w:rPr>
                            <w:rFonts w:ascii="Univers" w:hAnsi="Univers"/>
                            <w:b/>
                            <w:bCs/>
                            <w:color w:val="FFFFFF"/>
                            <w:sz w:val="18"/>
                            <w:szCs w:val="18"/>
                            <w:highlight w:val="black"/>
                          </w:rPr>
                          <w:t>CESTAT’s order is FINAL – on QUESTION OF FACTS</w:t>
                        </w:r>
                        <w:r>
                          <w:rPr>
                            <w:rFonts w:ascii="Univers" w:hAnsi="Univers"/>
                            <w:sz w:val="16"/>
                            <w:szCs w:val="16"/>
                          </w:rPr>
                          <w:t xml:space="preserve"> [Further Appeal is possible only in relation to SUBSTANTIAL QUESTION OF LAW]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shapetype id="_x0000_t181" coordsize="21600,21600" o:spt="181" adj="-180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rightAngle" on="t" accentbar="t"/>
                </v:shapetype>
                <v:shape id="_x0000_s1030" type="#_x0000_t181" style="position:absolute;left:0;text-align:left;margin-left:7.15pt;margin-top:5.95pt;width:191.8pt;height:125.55pt;flip:x;z-index:251664384" adj="22275,-2306,22275,20051,17466,-6899,16718,-5764">
                  <v:textbox style="mso-next-textbox:#_x0000_s1030">
                    <w:txbxContent>
                      <w:p w:rsidR="00301C16" w:rsidRPr="002F38A7" w:rsidRDefault="00301C16" w:rsidP="00301C16">
                        <w:pPr>
                          <w:spacing w:after="0"/>
                          <w:ind w:left="270" w:hanging="270"/>
                          <w:jc w:val="both"/>
                          <w:rPr>
                            <w:rFonts w:ascii="Univers" w:hAnsi="Univers"/>
                            <w:b/>
                            <w:sz w:val="18"/>
                            <w:szCs w:val="18"/>
                          </w:rPr>
                        </w:pPr>
                        <w:r w:rsidRPr="002F38A7">
                          <w:rPr>
                            <w:rFonts w:ascii="Univers" w:hAnsi="Univers"/>
                            <w:b/>
                            <w:sz w:val="18"/>
                            <w:szCs w:val="18"/>
                          </w:rPr>
                          <w:t xml:space="preserve">--- </w:t>
                        </w:r>
                        <w:proofErr w:type="gramStart"/>
                        <w:r w:rsidRPr="002F38A7">
                          <w:rPr>
                            <w:rFonts w:ascii="Univers" w:hAnsi="Univers"/>
                            <w:b/>
                            <w:sz w:val="18"/>
                            <w:szCs w:val="18"/>
                          </w:rPr>
                          <w:t>which</w:t>
                        </w:r>
                        <w:proofErr w:type="gramEnd"/>
                        <w:r w:rsidRPr="002F38A7">
                          <w:rPr>
                            <w:rFonts w:ascii="Univers" w:hAnsi="Univers"/>
                            <w:b/>
                            <w:sz w:val="18"/>
                            <w:szCs w:val="18"/>
                          </w:rPr>
                          <w:t xml:space="preserve"> is </w:t>
                        </w:r>
                        <w:r w:rsidRPr="00B105E3">
                          <w:rPr>
                            <w:rFonts w:ascii="Univers" w:hAnsi="Univers"/>
                            <w:b/>
                            <w:color w:val="0033CC"/>
                            <w:sz w:val="18"/>
                            <w:szCs w:val="18"/>
                          </w:rPr>
                          <w:t xml:space="preserve">in relation to any matter </w:t>
                        </w:r>
                        <w:r w:rsidRPr="00B105E3">
                          <w:rPr>
                            <w:rFonts w:ascii="Univers" w:hAnsi="Univers"/>
                            <w:b/>
                            <w:i/>
                            <w:iCs/>
                            <w:color w:val="0033CC"/>
                            <w:sz w:val="18"/>
                            <w:szCs w:val="18"/>
                            <w:u w:val="single"/>
                          </w:rPr>
                          <w:t>other than following 4 matters</w:t>
                        </w:r>
                        <w:r w:rsidRPr="00B105E3">
                          <w:rPr>
                            <w:rFonts w:ascii="Univers" w:hAnsi="Univers"/>
                            <w:b/>
                            <w:color w:val="0033CC"/>
                            <w:sz w:val="18"/>
                            <w:szCs w:val="18"/>
                          </w:rPr>
                          <w:t>:</w:t>
                        </w:r>
                        <w:r w:rsidRPr="002F38A7">
                          <w:rPr>
                            <w:rFonts w:ascii="Univers" w:hAnsi="Univers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301C16" w:rsidRPr="004E7977" w:rsidRDefault="00301C16" w:rsidP="00301C1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080"/>
                            <w:tab w:val="num" w:pos="720"/>
                          </w:tabs>
                          <w:spacing w:after="0" w:line="240" w:lineRule="auto"/>
                          <w:ind w:left="720" w:hanging="360"/>
                          <w:jc w:val="both"/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</w:pPr>
                        <w:r w:rsidRPr="004E7977"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  <w:t xml:space="preserve">Loss in Transit;  </w:t>
                        </w:r>
                      </w:p>
                      <w:p w:rsidR="00301C16" w:rsidRPr="004E7977" w:rsidRDefault="00301C16" w:rsidP="00301C1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080"/>
                            <w:tab w:val="num" w:pos="720"/>
                          </w:tabs>
                          <w:spacing w:after="0" w:line="240" w:lineRule="auto"/>
                          <w:ind w:left="720" w:hanging="360"/>
                          <w:jc w:val="both"/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</w:pPr>
                        <w:r w:rsidRPr="004E7977"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  <w:t xml:space="preserve">Rebate of Excise Duty; </w:t>
                        </w:r>
                      </w:p>
                      <w:p w:rsidR="00301C16" w:rsidRPr="004E7977" w:rsidRDefault="00301C16" w:rsidP="00301C1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080"/>
                            <w:tab w:val="num" w:pos="720"/>
                          </w:tabs>
                          <w:spacing w:after="0" w:line="240" w:lineRule="auto"/>
                          <w:ind w:left="720" w:hanging="360"/>
                          <w:jc w:val="both"/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</w:pPr>
                        <w:r w:rsidRPr="004E7977"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  <w:t xml:space="preserve">Export without duty payment; </w:t>
                        </w:r>
                      </w:p>
                      <w:p w:rsidR="00301C16" w:rsidRPr="004E7977" w:rsidRDefault="00301C16" w:rsidP="00301C1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080"/>
                            <w:tab w:val="num" w:pos="720"/>
                          </w:tabs>
                          <w:spacing w:after="0" w:line="240" w:lineRule="auto"/>
                          <w:ind w:left="720" w:hanging="360"/>
                          <w:jc w:val="both"/>
                          <w:rPr>
                            <w:rFonts w:ascii="Univers" w:hAnsi="Univers"/>
                            <w:b/>
                            <w:sz w:val="20"/>
                            <w:szCs w:val="20"/>
                          </w:rPr>
                        </w:pPr>
                        <w:r w:rsidRPr="004E7977"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  <w:t xml:space="preserve">Admissibility of </w:t>
                        </w:r>
                        <w:proofErr w:type="spellStart"/>
                        <w:r w:rsidRPr="004E7977"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  <w:t>Cenvat</w:t>
                        </w:r>
                        <w:proofErr w:type="spellEnd"/>
                        <w:r w:rsidRPr="004E7977">
                          <w:rPr>
                            <w:rFonts w:ascii="Univers" w:hAnsi="Univers"/>
                            <w:b/>
                            <w:sz w:val="16"/>
                            <w:szCs w:val="16"/>
                          </w:rPr>
                          <w:t xml:space="preserve"> Credit)</w:t>
                        </w:r>
                      </w:p>
                      <w:p w:rsidR="00301C16" w:rsidRDefault="00301C16" w:rsidP="00301C16">
                        <w:pPr>
                          <w:spacing w:after="0"/>
                          <w:ind w:left="270" w:hanging="270"/>
                          <w:jc w:val="both"/>
                        </w:pPr>
                        <w:r w:rsidRPr="004E7977">
                          <w:rPr>
                            <w:rFonts w:ascii="Univers" w:hAnsi="Univers"/>
                            <w:b/>
                            <w:sz w:val="20"/>
                            <w:szCs w:val="20"/>
                          </w:rPr>
                          <w:t>---</w:t>
                        </w:r>
                        <w:r>
                          <w:rPr>
                            <w:rFonts w:ascii="Univers" w:hAnsi="Univer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Pr="00B105E3">
                          <w:rPr>
                            <w:rFonts w:ascii="Univers" w:hAnsi="Univers"/>
                            <w:b/>
                            <w:color w:val="0033CC"/>
                            <w:sz w:val="18"/>
                            <w:szCs w:val="18"/>
                          </w:rPr>
                          <w:t>which</w:t>
                        </w:r>
                        <w:proofErr w:type="gramEnd"/>
                        <w:r w:rsidRPr="00B105E3">
                          <w:rPr>
                            <w:rFonts w:ascii="Univers" w:hAnsi="Univers"/>
                            <w:b/>
                            <w:color w:val="0033CC"/>
                            <w:sz w:val="18"/>
                            <w:szCs w:val="18"/>
                          </w:rPr>
                          <w:t xml:space="preserve"> is not involving petty sum of Rs 50,000 or less</w:t>
                        </w:r>
                        <w:r w:rsidRPr="002F38A7">
                          <w:rPr>
                            <w:rFonts w:ascii="Univers" w:hAnsi="Univers"/>
                            <w:b/>
                            <w:sz w:val="18"/>
                            <w:szCs w:val="18"/>
                          </w:rPr>
                          <w:t xml:space="preserve"> [However, petty matter of Determination of Rate of Duty / Valuation can be appealed to CESTAT]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7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858" w:type="dxa"/>
            <w:gridSpan w:val="6"/>
          </w:tcPr>
          <w:p w:rsidR="00301C16" w:rsidRPr="00D64211" w:rsidRDefault="00612D2F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38.45pt;margin-top:10.4pt;width:242.35pt;height:98pt;z-index:251663360;mso-position-horizontal-relative:text;mso-position-vertical-relative:text" strokeweight="1.5pt">
                  <v:stroke dashstyle="1 1"/>
                  <v:textbox style="mso-next-textbox:#_x0000_s1029">
                    <w:txbxContent>
                      <w:p w:rsidR="00301C16" w:rsidRPr="00B105E3" w:rsidRDefault="00301C16" w:rsidP="00301C16">
                        <w:pPr>
                          <w:jc w:val="both"/>
                          <w:rPr>
                            <w:rFonts w:ascii="Univers" w:hAnsi="Univers"/>
                            <w:b/>
                            <w:bCs/>
                            <w:szCs w:val="20"/>
                          </w:rPr>
                        </w:pPr>
                        <w: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Receipt of appeal from </w:t>
                        </w:r>
                        <w:proofErr w:type="spellStart"/>
                        <w: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Assessee</w:t>
                        </w:r>
                        <w:proofErr w:type="spellEnd"/>
                        <w: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 / Dept ---- Other Party shall be given notice of the fact that appeal has been filed against him --- Upon receipt of such notice, the other party shall get a right to file </w:t>
                        </w:r>
                        <w:r w:rsidRPr="00B105E3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 xml:space="preserve">“Memorandum of Cross-Objections” </w:t>
                        </w:r>
                        <w:r w:rsidRPr="00B105E3">
                          <w:rPr>
                            <w:rFonts w:ascii="Univers" w:hAnsi="Univers"/>
                            <w:b/>
                            <w:bCs/>
                            <w:color w:val="0033CC"/>
                            <w:szCs w:val="20"/>
                          </w:rPr>
                          <w:t>Form: EA-4</w:t>
                        </w:r>
                      </w:p>
                      <w:p w:rsidR="00301C16" w:rsidRDefault="00301C16" w:rsidP="00301C16">
                        <w:pP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within</w:t>
                        </w:r>
                        <w:proofErr w:type="gramEnd"/>
                        <w: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B105E3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 xml:space="preserve">45 days (+ Extension) </w:t>
                        </w:r>
                      </w:p>
                      <w:p w:rsidR="00301C16" w:rsidRDefault="00301C16" w:rsidP="00301C16">
                        <w:pP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     </w:t>
                        </w:r>
                      </w:p>
                      <w:p w:rsidR="00301C16" w:rsidRDefault="00301C16" w:rsidP="00301C16">
                        <w:pP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301C16" w:rsidRDefault="00301C16" w:rsidP="00301C16">
                        <w:pP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301C16" w:rsidRDefault="00301C16" w:rsidP="00301C16">
                        <w:pP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301C16" w:rsidRDefault="00301C16" w:rsidP="00301C16">
                        <w:pP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301C16" w:rsidRPr="00E716A9" w:rsidRDefault="00301C16" w:rsidP="00301C16">
                        <w:pPr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923" w:type="dxa"/>
            <w:gridSpan w:val="5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612D2F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32" style="position:absolute;left:0;text-align:left;z-index:251666432" from="22.9pt,.7pt" to="22.9pt,25.2pt" strokeweight="2pt">
                  <v:stroke endarrow="block"/>
                </v:line>
              </w:pict>
            </w: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  <w:bdr w:val="single" w:sz="12" w:space="0" w:color="auto"/>
              </w:rPr>
              <w:t>Hearing</w:t>
            </w:r>
          </w:p>
          <w:p w:rsidR="00301C16" w:rsidRPr="00D64211" w:rsidRDefault="00612D2F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shape id="_x0000_s1027" type="#_x0000_t50" style="position:absolute;left:0;text-align:left;margin-left:49.3pt;margin-top:6.85pt;width:212.4pt;height:36.3pt;z-index:251661312" adj="-2705,5712,-610,5355,-2781,15055,-2105,17702">
                  <v:textbox style="mso-next-textbox:#_x0000_s1027">
                    <w:txbxContent>
                      <w:p w:rsidR="00301C16" w:rsidRDefault="00301C16" w:rsidP="00301C16">
                        <w:pPr>
                          <w:spacing w:after="0"/>
                          <w:rPr>
                            <w:rFonts w:ascii="Univers" w:hAnsi="Univers"/>
                            <w:b/>
                            <w:bCs/>
                            <w:sz w:val="18"/>
                            <w:szCs w:val="18"/>
                            <w:u w:val="single"/>
                          </w:rPr>
                        </w:pPr>
                        <w:r w:rsidRPr="00D14F6B">
                          <w:rPr>
                            <w:rFonts w:ascii="Univers" w:hAnsi="Univers"/>
                            <w:b/>
                            <w:bCs/>
                            <w:sz w:val="18"/>
                            <w:szCs w:val="18"/>
                            <w:u w:val="single"/>
                          </w:rPr>
                          <w:t xml:space="preserve">Grant of Adjournments during </w:t>
                        </w:r>
                        <w:proofErr w:type="gramStart"/>
                        <w:r w:rsidRPr="00D14F6B">
                          <w:rPr>
                            <w:rFonts w:ascii="Univers" w:hAnsi="Univers"/>
                            <w:b/>
                            <w:bCs/>
                            <w:sz w:val="18"/>
                            <w:szCs w:val="18"/>
                            <w:u w:val="single"/>
                          </w:rPr>
                          <w:t>hearing :</w:t>
                        </w:r>
                        <w:proofErr w:type="gramEnd"/>
                      </w:p>
                      <w:p w:rsidR="00301C16" w:rsidRPr="00B105E3" w:rsidRDefault="00301C16" w:rsidP="00301C16">
                        <w:pPr>
                          <w:spacing w:after="0"/>
                          <w:rPr>
                            <w:rFonts w:ascii="Univers" w:hAnsi="Univers"/>
                            <w:b/>
                            <w:bCs/>
                            <w:i/>
                            <w:iCs/>
                            <w:color w:val="0033CC"/>
                            <w:sz w:val="20"/>
                            <w:szCs w:val="18"/>
                          </w:rPr>
                        </w:pPr>
                        <w:r>
                          <w:rPr>
                            <w:rFonts w:ascii="Univers" w:hAnsi="Univers"/>
                            <w:b/>
                            <w:bCs/>
                            <w:sz w:val="18"/>
                            <w:szCs w:val="18"/>
                          </w:rPr>
                          <w:t xml:space="preserve">    </w:t>
                        </w:r>
                        <w:r w:rsidRPr="00B105E3">
                          <w:rPr>
                            <w:rFonts w:ascii="Univers" w:hAnsi="Univers"/>
                            <w:b/>
                            <w:bCs/>
                            <w:i/>
                            <w:iCs/>
                            <w:color w:val="0033CC"/>
                            <w:sz w:val="20"/>
                            <w:szCs w:val="18"/>
                          </w:rPr>
                          <w:t>Maximum 3 Adjournments to A PARTY</w:t>
                        </w:r>
                      </w:p>
                      <w:p w:rsidR="00301C16" w:rsidRPr="00E716A9" w:rsidRDefault="00301C16" w:rsidP="00301C16">
                        <w:pPr>
                          <w:spacing w:after="0"/>
                          <w:rPr>
                            <w:rFonts w:ascii="Univers" w:hAnsi="Univers"/>
                            <w:b/>
                            <w:bCs/>
                            <w:i/>
                            <w:iCs/>
                            <w:sz w:val="6"/>
                            <w:szCs w:val="6"/>
                          </w:rPr>
                        </w:pPr>
                        <w:r>
                          <w:rPr>
                            <w:rFonts w:ascii="Univers" w:hAnsi="Univers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  <o:callout v:ext="edit" minusy="t"/>
                </v:shape>
              </w:pict>
            </w:r>
            <w:r w:rsidRPr="00612D2F">
              <w:rPr>
                <w:rFonts w:ascii="Univers" w:hAnsi="Univers"/>
                <w:b/>
                <w:noProof/>
                <w:sz w:val="20"/>
                <w:szCs w:val="20"/>
                <w:bdr w:val="single" w:sz="12" w:space="0" w:color="auto"/>
                <w:lang w:bidi="hi-IN"/>
              </w:rPr>
              <w:pict>
                <v:line id="_x0000_s1028" style="position:absolute;left:0;text-align:left;z-index:251662336" from="22.9pt,1.2pt" to="22.9pt,50.4pt" strokeweight="1.25pt">
                  <v:stroke endarrow="block"/>
                </v:line>
              </w:pict>
            </w: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</w:tr>
      <w:tr w:rsidR="00301C16" w:rsidRPr="00D64211" w:rsidTr="00950336">
        <w:tc>
          <w:tcPr>
            <w:tcW w:w="2842" w:type="dxa"/>
            <w:vMerge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858" w:type="dxa"/>
            <w:gridSpan w:val="6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923" w:type="dxa"/>
            <w:gridSpan w:val="5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</w:tr>
      <w:tr w:rsidR="00301C16" w:rsidRPr="00D64211" w:rsidTr="00950336">
        <w:tc>
          <w:tcPr>
            <w:tcW w:w="2842" w:type="dxa"/>
            <w:vMerge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858" w:type="dxa"/>
            <w:gridSpan w:val="6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923" w:type="dxa"/>
            <w:gridSpan w:val="5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</w:tr>
      <w:tr w:rsidR="00301C16" w:rsidRPr="00D64211" w:rsidTr="00950336">
        <w:tc>
          <w:tcPr>
            <w:tcW w:w="2842" w:type="dxa"/>
            <w:vMerge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858" w:type="dxa"/>
            <w:gridSpan w:val="6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003" w:type="dxa"/>
            <w:gridSpan w:val="6"/>
            <w:vMerge w:val="restart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color w:val="FFFFFF"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 xml:space="preserve">   Order   -</w:t>
            </w:r>
          </w:p>
          <w:p w:rsidR="00301C16" w:rsidRPr="00D64211" w:rsidRDefault="00612D2F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35" style="position:absolute;flip:x;z-index:251669504" from="165.15pt,.4pt" to="165.15pt,37.15pt" strokeweight="1.25pt">
                  <v:stroke endarrow="block"/>
                </v:line>
              </w:pict>
            </w:r>
          </w:p>
        </w:tc>
        <w:tc>
          <w:tcPr>
            <w:tcW w:w="45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</w:tr>
      <w:tr w:rsidR="00301C16" w:rsidRPr="00D64211" w:rsidTr="00950336">
        <w:tc>
          <w:tcPr>
            <w:tcW w:w="284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42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858" w:type="dxa"/>
            <w:gridSpan w:val="6"/>
          </w:tcPr>
          <w:p w:rsidR="00301C16" w:rsidRPr="00D64211" w:rsidRDefault="00612D2F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33" style="position:absolute;flip:y;z-index:251667456;mso-position-horizontal-relative:text;mso-position-vertical-relative:text" from="146.85pt,-1.1pt" to="358.05pt,-1.1pt" strokeweight="1.25pt"/>
              </w:pict>
            </w: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36" style="position:absolute;z-index:251670528;mso-position-horizontal-relative:text;mso-position-vertical-relative:text" from="146.25pt,-1.1pt" to="146.85pt,39.55pt" strokeweight="1.25pt">
                  <v:stroke endarrow="block"/>
                </v:line>
              </w:pict>
            </w: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612D2F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34" style="position:absolute;z-index:251668480" from="88.6pt,19.5pt" to="88.6pt,19.5pt">
                  <v:stroke endarrow="block"/>
                </v:line>
              </w:pict>
            </w:r>
          </w:p>
        </w:tc>
        <w:tc>
          <w:tcPr>
            <w:tcW w:w="3003" w:type="dxa"/>
            <w:gridSpan w:val="6"/>
            <w:vMerge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</w:tr>
      <w:tr w:rsidR="00301C16" w:rsidRPr="00D64211" w:rsidTr="00950336">
        <w:trPr>
          <w:trHeight w:val="461"/>
        </w:trPr>
        <w:tc>
          <w:tcPr>
            <w:tcW w:w="2842" w:type="dxa"/>
            <w:vMerge w:val="restart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  <w:vMerge w:val="restart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  <w:vMerge w:val="restart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7203" w:type="dxa"/>
            <w:gridSpan w:val="12"/>
            <w:shd w:val="clear" w:color="auto" w:fill="auto"/>
          </w:tcPr>
          <w:p w:rsidR="00301C16" w:rsidRPr="00D64211" w:rsidRDefault="00612D2F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45" style="position:absolute;left:0;text-align:left;flip:x;z-index:251679744;mso-position-horizontal-relative:text;mso-position-vertical-relative:text" from="222.8pt,8.25pt" to="222.8pt,20.5pt">
                  <v:stroke endarrow="block"/>
                </v:line>
              </w:pict>
            </w: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43" style="position:absolute;left:0;text-align:left;flip:x;z-index:251677696;mso-position-horizontal-relative:text;mso-position-vertical-relative:text" from="146pt,11.55pt" to="217.95pt,22.9pt">
                  <v:stroke endarrow="block"/>
                </v:line>
              </w:pict>
            </w:r>
            <w:r>
              <w:rPr>
                <w:rFonts w:ascii="Univers" w:hAnsi="Univers"/>
                <w:b/>
                <w:noProof/>
                <w:sz w:val="20"/>
                <w:szCs w:val="20"/>
                <w:lang w:bidi="hi-IN"/>
              </w:rPr>
              <w:pict>
                <v:line id="_x0000_s1044" style="position:absolute;left:0;text-align:left;z-index:251678720;mso-position-horizontal-relative:text;mso-position-vertical-relative:text" from="233.1pt,10.05pt" to="314.2pt,20.5pt">
                  <v:stroke endarrow="block"/>
                </v:line>
              </w:pict>
            </w:r>
            <w:r w:rsidR="00301C16">
              <w:rPr>
                <w:rFonts w:ascii="Univers" w:hAnsi="Univers"/>
                <w:b/>
                <w:sz w:val="20"/>
                <w:szCs w:val="20"/>
              </w:rPr>
              <w:t xml:space="preserve">                   </w:t>
            </w:r>
            <w:r w:rsidR="00301C16" w:rsidRPr="00D64211">
              <w:rPr>
                <w:rFonts w:ascii="Univers" w:hAnsi="Univers"/>
                <w:b/>
                <w:sz w:val="20"/>
                <w:szCs w:val="20"/>
              </w:rPr>
              <w:t>[Disposal at his own end]</w:t>
            </w:r>
          </w:p>
        </w:tc>
        <w:tc>
          <w:tcPr>
            <w:tcW w:w="3690" w:type="dxa"/>
            <w:gridSpan w:val="4"/>
            <w:vMerge w:val="restart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  <w:r w:rsidRPr="00B63EF7">
              <w:rPr>
                <w:rFonts w:ascii="Univers" w:hAnsi="Univers"/>
                <w:b/>
                <w:color w:val="0033CC"/>
                <w:sz w:val="20"/>
                <w:szCs w:val="20"/>
              </w:rPr>
              <w:t>Remand Back of case to the original adjudicating authority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</w:t>
            </w:r>
            <w:r w:rsidRPr="00D64211">
              <w:rPr>
                <w:rFonts w:ascii="Univers" w:hAnsi="Univers"/>
                <w:b/>
                <w:i/>
                <w:iCs/>
                <w:sz w:val="18"/>
                <w:szCs w:val="18"/>
              </w:rPr>
              <w:t>(with the direction to pass fresh order considering additional evidence, if necessary)</w:t>
            </w:r>
          </w:p>
        </w:tc>
      </w:tr>
      <w:tr w:rsidR="00301C16" w:rsidRPr="00D64211" w:rsidTr="00950336">
        <w:trPr>
          <w:trHeight w:val="460"/>
        </w:trPr>
        <w:tc>
          <w:tcPr>
            <w:tcW w:w="2842" w:type="dxa"/>
            <w:vMerge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3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>Confirming</w:t>
            </w: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>Order</w:t>
            </w:r>
          </w:p>
        </w:tc>
        <w:tc>
          <w:tcPr>
            <w:tcW w:w="1260" w:type="dxa"/>
            <w:gridSpan w:val="2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>Modifying</w:t>
            </w:r>
          </w:p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>Order</w:t>
            </w:r>
          </w:p>
        </w:tc>
        <w:tc>
          <w:tcPr>
            <w:tcW w:w="1260" w:type="dxa"/>
            <w:gridSpan w:val="3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</w:rPr>
              <w:t>Annulling Order</w:t>
            </w:r>
          </w:p>
        </w:tc>
        <w:tc>
          <w:tcPr>
            <w:tcW w:w="54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690" w:type="dxa"/>
            <w:gridSpan w:val="4"/>
            <w:vMerge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</w:tr>
      <w:tr w:rsidR="00301C16" w:rsidRPr="00D64211" w:rsidTr="00950336">
        <w:tc>
          <w:tcPr>
            <w:tcW w:w="2842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8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2156" w:type="dxa"/>
            <w:gridSpan w:val="2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331" w:type="dxa"/>
            <w:gridSpan w:val="2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09" w:type="dxa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717" w:type="dxa"/>
            <w:gridSpan w:val="4"/>
          </w:tcPr>
          <w:p w:rsidR="00301C16" w:rsidRPr="00D64211" w:rsidRDefault="00301C16" w:rsidP="005B47D2">
            <w:pPr>
              <w:spacing w:after="0" w:line="240" w:lineRule="auto"/>
              <w:jc w:val="center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454" w:type="dxa"/>
            <w:gridSpan w:val="2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301C16" w:rsidRPr="00D64211" w:rsidRDefault="00301C16" w:rsidP="005B47D2">
            <w:pPr>
              <w:spacing w:after="0" w:line="240" w:lineRule="auto"/>
              <w:rPr>
                <w:rFonts w:ascii="Univers" w:hAnsi="Univers"/>
                <w:b/>
                <w:sz w:val="20"/>
                <w:szCs w:val="20"/>
              </w:rPr>
            </w:pPr>
          </w:p>
        </w:tc>
      </w:tr>
    </w:tbl>
    <w:p w:rsidR="00301C16" w:rsidRDefault="00301C16" w:rsidP="005B47D2">
      <w:pPr>
        <w:spacing w:after="0"/>
        <w:rPr>
          <w:rFonts w:ascii="Univers" w:hAnsi="Univers"/>
          <w:b/>
          <w:sz w:val="20"/>
          <w:szCs w:val="20"/>
        </w:rPr>
      </w:pPr>
    </w:p>
    <w:tbl>
      <w:tblPr>
        <w:tblW w:w="0" w:type="auto"/>
        <w:tblLook w:val="01E0"/>
      </w:tblPr>
      <w:tblGrid>
        <w:gridCol w:w="6246"/>
        <w:gridCol w:w="252"/>
        <w:gridCol w:w="3690"/>
        <w:gridCol w:w="270"/>
        <w:gridCol w:w="3712"/>
      </w:tblGrid>
      <w:tr w:rsidR="00301C16" w:rsidRPr="00D64211" w:rsidTr="00301C16">
        <w:trPr>
          <w:trHeight w:val="2746"/>
        </w:trPr>
        <w:tc>
          <w:tcPr>
            <w:tcW w:w="6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1C16" w:rsidRPr="00D64211" w:rsidRDefault="00301C16" w:rsidP="005B47D2">
            <w:pPr>
              <w:tabs>
                <w:tab w:val="num" w:pos="720"/>
              </w:tabs>
              <w:spacing w:after="0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  <w:u w:val="single"/>
              </w:rPr>
              <w:lastRenderedPageBreak/>
              <w:t>Note 1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: </w:t>
            </w:r>
            <w:r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Appeal Fee is</w:t>
            </w:r>
            <w:r w:rsidRPr="00D64211">
              <w:rPr>
                <w:rFonts w:ascii="Univers" w:hAnsi="Univers"/>
                <w:b/>
                <w:color w:val="FFFFFF"/>
                <w:sz w:val="20"/>
                <w:szCs w:val="20"/>
              </w:rPr>
              <w:t xml:space="preserve"> 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—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ab/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ab/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ab/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ab/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ab/>
            </w:r>
          </w:p>
          <w:tbl>
            <w:tblPr>
              <w:tblW w:w="5940" w:type="dxa"/>
              <w:tblInd w:w="90" w:type="dxa"/>
              <w:tblLook w:val="01E0"/>
            </w:tblPr>
            <w:tblGrid>
              <w:gridCol w:w="540"/>
              <w:gridCol w:w="3942"/>
              <w:gridCol w:w="1458"/>
            </w:tblGrid>
            <w:tr w:rsidR="00301C16" w:rsidRPr="004703C0" w:rsidTr="00301C16">
              <w:tc>
                <w:tcPr>
                  <w:tcW w:w="540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(a)</w:t>
                  </w:r>
                </w:p>
              </w:tc>
              <w:tc>
                <w:tcPr>
                  <w:tcW w:w="3942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Where duty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  <w:u w:val="single"/>
                    </w:rPr>
                    <w:t>and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 interest demanded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  <w:u w:val="single"/>
                    </w:rPr>
                    <w:t>and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 penalty levied is </w:t>
                  </w:r>
                  <w:proofErr w:type="spellStart"/>
                  <w:r>
                    <w:rPr>
                      <w:rFonts w:ascii="Univers" w:hAnsi="Univers"/>
                      <w:b/>
                      <w:sz w:val="20"/>
                      <w:szCs w:val="20"/>
                    </w:rPr>
                    <w:t>upto</w:t>
                  </w:r>
                  <w:proofErr w:type="spellEnd"/>
                  <w:r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Rs 5 </w:t>
                  </w:r>
                  <w:proofErr w:type="spellStart"/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lacs</w:t>
                  </w:r>
                  <w:proofErr w:type="spellEnd"/>
                </w:p>
              </w:tc>
              <w:tc>
                <w:tcPr>
                  <w:tcW w:w="1458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--- 1,000/-</w:t>
                  </w:r>
                </w:p>
              </w:tc>
            </w:tr>
            <w:tr w:rsidR="00301C16" w:rsidRPr="004703C0" w:rsidTr="00301C16">
              <w:tc>
                <w:tcPr>
                  <w:tcW w:w="540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(b)</w:t>
                  </w:r>
                </w:p>
              </w:tc>
              <w:tc>
                <w:tcPr>
                  <w:tcW w:w="3942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Where duty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  <w:u w:val="single"/>
                    </w:rPr>
                    <w:t>and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 interest demanded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  <w:u w:val="single"/>
                    </w:rPr>
                    <w:t>and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 penalty levied is more than Rs 5 </w:t>
                  </w:r>
                  <w:proofErr w:type="spellStart"/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lacs</w:t>
                  </w:r>
                  <w:proofErr w:type="spellEnd"/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 but </w:t>
                  </w:r>
                  <w:proofErr w:type="spellStart"/>
                  <w:r>
                    <w:rPr>
                      <w:rFonts w:ascii="Univers" w:hAnsi="Univers"/>
                      <w:b/>
                      <w:sz w:val="20"/>
                      <w:szCs w:val="20"/>
                    </w:rPr>
                    <w:t>upto</w:t>
                  </w:r>
                  <w:proofErr w:type="spellEnd"/>
                  <w:r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Rs 50 </w:t>
                  </w:r>
                  <w:proofErr w:type="spellStart"/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lacs</w:t>
                  </w:r>
                  <w:proofErr w:type="spellEnd"/>
                </w:p>
              </w:tc>
              <w:tc>
                <w:tcPr>
                  <w:tcW w:w="1458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--- 5,000/-</w:t>
                  </w:r>
                </w:p>
              </w:tc>
            </w:tr>
            <w:tr w:rsidR="00301C16" w:rsidRPr="004703C0" w:rsidTr="00301C16">
              <w:tc>
                <w:tcPr>
                  <w:tcW w:w="540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(c)</w:t>
                  </w:r>
                </w:p>
              </w:tc>
              <w:tc>
                <w:tcPr>
                  <w:tcW w:w="3942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Where duty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  <w:u w:val="single"/>
                    </w:rPr>
                    <w:t>and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 interest demanded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  <w:u w:val="single"/>
                    </w:rPr>
                    <w:t xml:space="preserve">and </w:t>
                  </w: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 xml:space="preserve">penalty levied is more than Rs 50 </w:t>
                  </w:r>
                  <w:proofErr w:type="spellStart"/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lacs</w:t>
                  </w:r>
                  <w:proofErr w:type="spellEnd"/>
                </w:p>
              </w:tc>
              <w:tc>
                <w:tcPr>
                  <w:tcW w:w="1458" w:type="dxa"/>
                </w:tcPr>
                <w:p w:rsidR="00301C16" w:rsidRPr="004703C0" w:rsidRDefault="00301C16" w:rsidP="005B47D2">
                  <w:pPr>
                    <w:spacing w:after="0"/>
                    <w:rPr>
                      <w:rFonts w:ascii="Univers" w:hAnsi="Univers"/>
                      <w:b/>
                      <w:sz w:val="20"/>
                      <w:szCs w:val="20"/>
                    </w:rPr>
                  </w:pPr>
                  <w:r w:rsidRPr="004703C0">
                    <w:rPr>
                      <w:rFonts w:ascii="Univers" w:hAnsi="Univers"/>
                      <w:b/>
                      <w:sz w:val="20"/>
                      <w:szCs w:val="20"/>
                    </w:rPr>
                    <w:t>-- 10,000/-</w:t>
                  </w:r>
                </w:p>
              </w:tc>
            </w:tr>
          </w:tbl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  <w:t>Appeal Fee or Application Fee is not payable by Dept.</w:t>
            </w: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52" w:type="dxa"/>
            <w:tcBorders>
              <w:left w:val="single" w:sz="12" w:space="0" w:color="auto"/>
              <w:right w:val="single" w:sz="12" w:space="0" w:color="auto"/>
            </w:tcBorders>
          </w:tcPr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1C16" w:rsidRPr="00D64211" w:rsidRDefault="00301C16" w:rsidP="005B47D2">
            <w:pPr>
              <w:tabs>
                <w:tab w:val="num" w:pos="-360"/>
              </w:tabs>
              <w:spacing w:after="0"/>
              <w:rPr>
                <w:rFonts w:ascii="Univers" w:hAnsi="Univers"/>
                <w:b/>
                <w:i/>
                <w:iCs/>
                <w:sz w:val="16"/>
                <w:szCs w:val="16"/>
                <w:u w:val="single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  <w:u w:val="single"/>
              </w:rPr>
              <w:t>Note 2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: </w:t>
            </w:r>
            <w:r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Application Fee is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 —  Rs 500</w:t>
            </w:r>
          </w:p>
          <w:p w:rsidR="00301C16" w:rsidRPr="00D64211" w:rsidRDefault="00301C16" w:rsidP="005B47D2">
            <w:pPr>
              <w:numPr>
                <w:ilvl w:val="1"/>
                <w:numId w:val="2"/>
              </w:numPr>
              <w:tabs>
                <w:tab w:val="clear" w:pos="1080"/>
                <w:tab w:val="num" w:pos="810"/>
              </w:tabs>
              <w:spacing w:after="0" w:line="240" w:lineRule="auto"/>
              <w:ind w:left="36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  <w:t xml:space="preserve">Application l </w:t>
            </w:r>
          </w:p>
          <w:p w:rsidR="00301C16" w:rsidRPr="00301C16" w:rsidRDefault="00301C16" w:rsidP="005B47D2">
            <w:pPr>
              <w:numPr>
                <w:ilvl w:val="2"/>
                <w:numId w:val="2"/>
              </w:numPr>
              <w:tabs>
                <w:tab w:val="clear" w:pos="1980"/>
                <w:tab w:val="num" w:pos="792"/>
              </w:tabs>
              <w:spacing w:after="0" w:line="240" w:lineRule="auto"/>
              <w:ind w:left="792" w:hanging="270"/>
              <w:rPr>
                <w:rFonts w:ascii="Univers" w:hAnsi="Univers"/>
                <w:b/>
                <w:i/>
                <w:iCs/>
                <w:sz w:val="20"/>
                <w:szCs w:val="20"/>
              </w:rPr>
            </w:pPr>
            <w:r w:rsidRPr="00301C16">
              <w:rPr>
                <w:rFonts w:ascii="Univers" w:hAnsi="Univers"/>
                <w:b/>
                <w:i/>
                <w:iCs/>
                <w:sz w:val="20"/>
                <w:szCs w:val="20"/>
              </w:rPr>
              <w:t xml:space="preserve">for grant of stay or </w:t>
            </w:r>
          </w:p>
          <w:p w:rsidR="00301C16" w:rsidRPr="00301C16" w:rsidRDefault="00301C16" w:rsidP="005B47D2">
            <w:pPr>
              <w:numPr>
                <w:ilvl w:val="2"/>
                <w:numId w:val="2"/>
              </w:numPr>
              <w:tabs>
                <w:tab w:val="clear" w:pos="1980"/>
                <w:tab w:val="num" w:pos="792"/>
              </w:tabs>
              <w:spacing w:after="0" w:line="240" w:lineRule="auto"/>
              <w:ind w:left="792" w:hanging="270"/>
              <w:rPr>
                <w:rFonts w:ascii="Univers" w:hAnsi="Univers"/>
                <w:b/>
                <w:i/>
                <w:iCs/>
                <w:sz w:val="20"/>
                <w:szCs w:val="20"/>
              </w:rPr>
            </w:pPr>
            <w:r w:rsidRPr="00301C16">
              <w:rPr>
                <w:rFonts w:ascii="Univers" w:hAnsi="Univers"/>
                <w:b/>
                <w:i/>
                <w:iCs/>
                <w:sz w:val="20"/>
                <w:szCs w:val="20"/>
              </w:rPr>
              <w:t xml:space="preserve">for rectification of mistake  </w:t>
            </w:r>
          </w:p>
          <w:p w:rsidR="00301C16" w:rsidRPr="00D64211" w:rsidRDefault="00301C16" w:rsidP="005B47D2">
            <w:pPr>
              <w:numPr>
                <w:ilvl w:val="2"/>
                <w:numId w:val="2"/>
              </w:numPr>
              <w:tabs>
                <w:tab w:val="clear" w:pos="1980"/>
                <w:tab w:val="num" w:pos="792"/>
              </w:tabs>
              <w:spacing w:after="0" w:line="240" w:lineRule="auto"/>
              <w:ind w:left="792" w:hanging="27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  <w:r w:rsidRPr="00301C16">
              <w:rPr>
                <w:rFonts w:ascii="Univers" w:hAnsi="Univers"/>
                <w:b/>
                <w:i/>
                <w:iCs/>
                <w:sz w:val="20"/>
                <w:szCs w:val="20"/>
              </w:rPr>
              <w:t>for</w:t>
            </w:r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301C16">
              <w:rPr>
                <w:rFonts w:ascii="Univers" w:hAnsi="Univers"/>
                <w:b/>
                <w:i/>
                <w:iCs/>
                <w:sz w:val="20"/>
                <w:szCs w:val="20"/>
              </w:rPr>
              <w:t>any other purpose; or</w:t>
            </w:r>
          </w:p>
          <w:p w:rsidR="00301C16" w:rsidRPr="00D64211" w:rsidRDefault="00301C16" w:rsidP="005B47D2">
            <w:pPr>
              <w:numPr>
                <w:ilvl w:val="1"/>
                <w:numId w:val="2"/>
              </w:numPr>
              <w:tabs>
                <w:tab w:val="clear" w:pos="1080"/>
                <w:tab w:val="num" w:pos="810"/>
              </w:tabs>
              <w:spacing w:after="0" w:line="240" w:lineRule="auto"/>
              <w:ind w:left="36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  <w:t xml:space="preserve">Application For restoration of </w:t>
            </w:r>
          </w:p>
          <w:p w:rsidR="00301C16" w:rsidRPr="00301C16" w:rsidRDefault="00301C16" w:rsidP="005B47D2">
            <w:pPr>
              <w:numPr>
                <w:ilvl w:val="0"/>
                <w:numId w:val="3"/>
              </w:numPr>
              <w:spacing w:after="0" w:line="240" w:lineRule="auto"/>
              <w:ind w:left="792" w:hanging="270"/>
              <w:rPr>
                <w:rFonts w:ascii="Univers" w:hAnsi="Univers"/>
                <w:b/>
                <w:i/>
                <w:iCs/>
                <w:sz w:val="20"/>
                <w:szCs w:val="20"/>
              </w:rPr>
            </w:pPr>
            <w:r w:rsidRPr="00301C16">
              <w:rPr>
                <w:rFonts w:ascii="Univers" w:hAnsi="Univers"/>
                <w:b/>
                <w:i/>
                <w:iCs/>
                <w:sz w:val="20"/>
                <w:szCs w:val="20"/>
              </w:rPr>
              <w:t>an appeal or</w:t>
            </w:r>
          </w:p>
          <w:p w:rsidR="00301C16" w:rsidRPr="00D64211" w:rsidRDefault="00301C16" w:rsidP="005B47D2">
            <w:pPr>
              <w:numPr>
                <w:ilvl w:val="0"/>
                <w:numId w:val="3"/>
              </w:numPr>
              <w:spacing w:after="0" w:line="240" w:lineRule="auto"/>
              <w:ind w:left="792" w:hanging="27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  <w:r w:rsidRPr="00301C16">
              <w:rPr>
                <w:rFonts w:ascii="Univers" w:hAnsi="Univers"/>
                <w:b/>
                <w:i/>
                <w:iCs/>
                <w:sz w:val="20"/>
                <w:szCs w:val="20"/>
              </w:rPr>
              <w:t>application</w:t>
            </w: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color w:val="FFFFFF"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  <w:u w:val="single"/>
              </w:rPr>
              <w:t>Note 2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: </w:t>
            </w:r>
            <w:r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ROM Apparent from record</w:t>
            </w: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color w:val="FFFFFF"/>
                <w:sz w:val="20"/>
                <w:szCs w:val="20"/>
              </w:rPr>
            </w:pP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sz w:val="20"/>
                <w:szCs w:val="20"/>
                <w:u w:val="single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  <w:u w:val="single"/>
              </w:rPr>
              <w:t>When:</w:t>
            </w:r>
          </w:p>
          <w:p w:rsidR="00301C16" w:rsidRPr="00D64211" w:rsidRDefault="00301C16" w:rsidP="005B47D2">
            <w:pPr>
              <w:numPr>
                <w:ilvl w:val="3"/>
                <w:numId w:val="2"/>
              </w:numPr>
              <w:tabs>
                <w:tab w:val="clear" w:pos="2520"/>
                <w:tab w:val="num" w:pos="522"/>
              </w:tabs>
              <w:spacing w:after="0" w:line="240" w:lineRule="auto"/>
              <w:ind w:left="522"/>
              <w:rPr>
                <w:rFonts w:ascii="Univers" w:hAnsi="Univers"/>
                <w:b/>
                <w:sz w:val="20"/>
                <w:szCs w:val="20"/>
                <w:u w:val="single"/>
              </w:rPr>
            </w:pPr>
            <w:proofErr w:type="spellStart"/>
            <w:r w:rsidRPr="00D64211">
              <w:rPr>
                <w:rFonts w:ascii="Univers" w:hAnsi="Univers"/>
                <w:b/>
                <w:sz w:val="20"/>
                <w:szCs w:val="20"/>
                <w:u w:val="single"/>
              </w:rPr>
              <w:t>Suo</w:t>
            </w:r>
            <w:proofErr w:type="spellEnd"/>
            <w:r w:rsidRPr="00D64211">
              <w:rPr>
                <w:rFonts w:ascii="Univers" w:hAnsi="Univers"/>
                <w:b/>
                <w:sz w:val="20"/>
                <w:szCs w:val="20"/>
                <w:u w:val="single"/>
              </w:rPr>
              <w:t xml:space="preserve"> Moto (notices mistake itself)</w:t>
            </w:r>
          </w:p>
          <w:p w:rsidR="00301C16" w:rsidRPr="00D64211" w:rsidRDefault="00301C16" w:rsidP="005B47D2">
            <w:pPr>
              <w:numPr>
                <w:ilvl w:val="3"/>
                <w:numId w:val="2"/>
              </w:numPr>
              <w:tabs>
                <w:tab w:val="clear" w:pos="2520"/>
                <w:tab w:val="num" w:pos="522"/>
              </w:tabs>
              <w:spacing w:after="0" w:line="240" w:lineRule="auto"/>
              <w:ind w:left="522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  <w:u w:val="single"/>
              </w:rPr>
              <w:t>ROM Application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– CCE    or    </w:t>
            </w:r>
            <w:proofErr w:type="spellStart"/>
            <w:r w:rsidRPr="00D64211">
              <w:rPr>
                <w:rFonts w:ascii="Univers" w:hAnsi="Univers"/>
                <w:b/>
                <w:sz w:val="20"/>
                <w:szCs w:val="20"/>
              </w:rPr>
              <w:t>Asseesee</w:t>
            </w:r>
            <w:proofErr w:type="spellEnd"/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</w:t>
            </w: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sz w:val="10"/>
                <w:szCs w:val="10"/>
              </w:rPr>
            </w:pP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  <w:r w:rsidRPr="00D64211">
              <w:rPr>
                <w:rFonts w:ascii="Univers" w:hAnsi="Univers"/>
                <w:b/>
                <w:sz w:val="20"/>
                <w:szCs w:val="20"/>
                <w:u w:val="single"/>
              </w:rPr>
              <w:t>Time Limit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: 6 Months from </w:t>
            </w:r>
            <w:r w:rsidRPr="00D64211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DATE OF ORDER</w:t>
            </w:r>
            <w:r w:rsidRPr="00D64211">
              <w:rPr>
                <w:rFonts w:ascii="Univers" w:hAnsi="Univers"/>
                <w:b/>
                <w:color w:val="FFFFFF"/>
                <w:sz w:val="20"/>
                <w:szCs w:val="20"/>
              </w:rPr>
              <w:t xml:space="preserve"> </w:t>
            </w:r>
            <w:r w:rsidRPr="00D64211">
              <w:rPr>
                <w:rFonts w:ascii="Univers" w:hAnsi="Univers"/>
                <w:b/>
                <w:sz w:val="20"/>
                <w:szCs w:val="20"/>
              </w:rPr>
              <w:t xml:space="preserve">  </w:t>
            </w:r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  <w:t xml:space="preserve"> </w:t>
            </w:r>
          </w:p>
          <w:p w:rsidR="00301C16" w:rsidRPr="00D64211" w:rsidRDefault="00301C16" w:rsidP="005B47D2">
            <w:pPr>
              <w:spacing w:after="0"/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</w:pPr>
          </w:p>
          <w:p w:rsidR="00301C16" w:rsidRPr="00D64211" w:rsidRDefault="00301C16" w:rsidP="005B47D2">
            <w:pPr>
              <w:spacing w:after="0"/>
              <w:jc w:val="right"/>
              <w:rPr>
                <w:rFonts w:ascii="Univers" w:hAnsi="Univers"/>
                <w:b/>
                <w:sz w:val="20"/>
                <w:szCs w:val="20"/>
              </w:rPr>
            </w:pPr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  <w:t xml:space="preserve">If amendment in order will result into increase </w:t>
            </w:r>
            <w:proofErr w:type="gramStart"/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  <w:t>in  liability</w:t>
            </w:r>
            <w:proofErr w:type="gramEnd"/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  <w:u w:val="single"/>
              </w:rPr>
              <w:t xml:space="preserve"> of the other party</w:t>
            </w:r>
            <w:r w:rsidRPr="00D64211">
              <w:rPr>
                <w:rFonts w:ascii="Univers" w:hAnsi="Univers"/>
                <w:b/>
                <w:i/>
                <w:iCs/>
                <w:sz w:val="20"/>
                <w:szCs w:val="20"/>
              </w:rPr>
              <w:t xml:space="preserve"> --- opportunity must be afforded to such party before making amendment.</w:t>
            </w:r>
          </w:p>
        </w:tc>
      </w:tr>
    </w:tbl>
    <w:p w:rsidR="00301C16" w:rsidRDefault="005B47D2" w:rsidP="005B47D2">
      <w:pPr>
        <w:spacing w:after="0"/>
        <w:rPr>
          <w:rFonts w:ascii="Univers" w:hAnsi="Univers"/>
          <w:b/>
          <w:sz w:val="20"/>
          <w:szCs w:val="20"/>
        </w:rPr>
      </w:pPr>
      <w:r>
        <w:rPr>
          <w:rFonts w:ascii="Univers" w:hAnsi="Univers"/>
          <w:b/>
          <w:noProof/>
          <w:sz w:val="20"/>
          <w:szCs w:val="20"/>
        </w:rPr>
        <w:pict>
          <v:shape id="_x0000_s1054" type="#_x0000_t202" style="position:absolute;margin-left:-13.25pt;margin-top:32.55pt;width:313.8pt;height:176.5pt;z-index:251687936;mso-position-horizontal-relative:text;mso-position-vertical-relative:text" strokeweight="2pt">
            <v:textbox>
              <w:txbxContent>
                <w:p w:rsidR="005C2129" w:rsidRPr="008F2615" w:rsidRDefault="005C2129" w:rsidP="008F2615">
                  <w:pPr>
                    <w:spacing w:after="0"/>
                    <w:jc w:val="both"/>
                    <w:rPr>
                      <w:b/>
                      <w:i/>
                      <w:w w:val="105"/>
                      <w:sz w:val="18"/>
                      <w:szCs w:val="18"/>
                      <w:u w:val="single"/>
                    </w:rPr>
                  </w:pPr>
                  <w:r w:rsidRPr="008F2615">
                    <w:rPr>
                      <w:b/>
                      <w:i/>
                      <w:color w:val="FFFFFF"/>
                      <w:w w:val="105"/>
                      <w:sz w:val="18"/>
                      <w:szCs w:val="18"/>
                      <w:highlight w:val="black"/>
                      <w:u w:val="single"/>
                    </w:rPr>
                    <w:t>Sec 35G</w:t>
                  </w:r>
                  <w:r w:rsidRPr="008F2615">
                    <w:rPr>
                      <w:b/>
                      <w:i/>
                      <w:w w:val="105"/>
                      <w:sz w:val="18"/>
                      <w:szCs w:val="18"/>
                      <w:u w:val="single"/>
                    </w:rPr>
                    <w:t>: Appeal To High Court   [180 days]</w:t>
                  </w:r>
                </w:p>
                <w:p w:rsidR="005C2129" w:rsidRPr="008F2615" w:rsidRDefault="005C2129" w:rsidP="008F2615">
                  <w:pPr>
                    <w:tabs>
                      <w:tab w:val="left" w:pos="450"/>
                    </w:tabs>
                    <w:spacing w:after="0"/>
                    <w:ind w:left="630" w:hanging="270"/>
                    <w:jc w:val="both"/>
                    <w:rPr>
                      <w:bCs/>
                      <w:i/>
                      <w:w w:val="105"/>
                      <w:sz w:val="18"/>
                      <w:szCs w:val="18"/>
                    </w:rPr>
                  </w:pPr>
                  <w:r w:rsidRPr="008F2615">
                    <w:rPr>
                      <w:bCs/>
                      <w:w w:val="105"/>
                      <w:sz w:val="18"/>
                      <w:szCs w:val="18"/>
                    </w:rPr>
                    <w:t xml:space="preserve">An appeal shall lie to the High Court against </w:t>
                  </w:r>
                  <w:r w:rsidRPr="008F2615">
                    <w:rPr>
                      <w:b/>
                      <w:bCs/>
                      <w:color w:val="0033CC"/>
                      <w:w w:val="105"/>
                      <w:sz w:val="18"/>
                      <w:szCs w:val="18"/>
                    </w:rPr>
                    <w:t>any order passed by CESTAT</w:t>
                  </w:r>
                  <w:r w:rsidRPr="008F2615">
                    <w:rPr>
                      <w:bCs/>
                      <w:w w:val="105"/>
                      <w:sz w:val="18"/>
                      <w:szCs w:val="18"/>
                    </w:rPr>
                    <w:t xml:space="preserve">   </w:t>
                  </w:r>
                  <w:r w:rsidRPr="008F2615">
                    <w:rPr>
                      <w:bCs/>
                      <w:i/>
                      <w:w w:val="105"/>
                      <w:sz w:val="18"/>
                      <w:szCs w:val="18"/>
                    </w:rPr>
                    <w:t xml:space="preserve">if it satisfies </w:t>
                  </w:r>
                  <w:r w:rsidRPr="008F2615">
                    <w:rPr>
                      <w:b/>
                      <w:bCs/>
                      <w:i/>
                      <w:color w:val="0033CC"/>
                      <w:w w:val="105"/>
                      <w:sz w:val="18"/>
                      <w:szCs w:val="18"/>
                    </w:rPr>
                    <w:t>2 conditions</w:t>
                  </w:r>
                </w:p>
                <w:p w:rsidR="005C2129" w:rsidRPr="008F2615" w:rsidRDefault="005C2129" w:rsidP="008F2615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left" w:pos="540"/>
                    </w:tabs>
                    <w:spacing w:after="0" w:line="240" w:lineRule="auto"/>
                    <w:ind w:left="900" w:hanging="270"/>
                    <w:jc w:val="both"/>
                    <w:rPr>
                      <w:b/>
                      <w:i/>
                      <w:w w:val="105"/>
                      <w:sz w:val="18"/>
                      <w:szCs w:val="18"/>
                    </w:rPr>
                  </w:pPr>
                  <w:r w:rsidRPr="008F2615">
                    <w:rPr>
                      <w:i/>
                      <w:w w:val="105"/>
                      <w:sz w:val="18"/>
                      <w:szCs w:val="18"/>
                    </w:rPr>
                    <w:t xml:space="preserve">Such order </w:t>
                  </w:r>
                  <w:r w:rsidRPr="008F2615">
                    <w:rPr>
                      <w:b/>
                      <w:i/>
                      <w:color w:val="0033CC"/>
                      <w:w w:val="105"/>
                      <w:sz w:val="18"/>
                      <w:szCs w:val="18"/>
                    </w:rPr>
                    <w:t>does not involve any issue relating to rate of duty or valuation of goods</w:t>
                  </w:r>
                  <w:r w:rsidRPr="008F2615">
                    <w:rPr>
                      <w:i/>
                      <w:w w:val="105"/>
                      <w:sz w:val="18"/>
                      <w:szCs w:val="18"/>
                    </w:rPr>
                    <w:t xml:space="preserve">; and </w:t>
                  </w:r>
                </w:p>
                <w:p w:rsidR="005C2129" w:rsidRDefault="005C2129" w:rsidP="008F2615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left" w:pos="540"/>
                    </w:tabs>
                    <w:spacing w:after="0" w:line="240" w:lineRule="auto"/>
                    <w:ind w:left="900" w:hanging="270"/>
                    <w:jc w:val="both"/>
                    <w:rPr>
                      <w:b/>
                      <w:i/>
                      <w:w w:val="105"/>
                      <w:sz w:val="18"/>
                      <w:szCs w:val="18"/>
                    </w:rPr>
                  </w:pPr>
                  <w:r w:rsidRPr="008F2615">
                    <w:rPr>
                      <w:b/>
                      <w:i/>
                      <w:color w:val="0033CC"/>
                      <w:w w:val="105"/>
                      <w:sz w:val="18"/>
                      <w:szCs w:val="18"/>
                    </w:rPr>
                    <w:t>HC</w:t>
                  </w:r>
                  <w:r w:rsidRPr="008F2615">
                    <w:rPr>
                      <w:i/>
                      <w:w w:val="105"/>
                      <w:sz w:val="18"/>
                      <w:szCs w:val="18"/>
                    </w:rPr>
                    <w:t xml:space="preserve"> is </w:t>
                  </w:r>
                  <w:r w:rsidRPr="008F2615">
                    <w:rPr>
                      <w:b/>
                      <w:i/>
                      <w:color w:val="0033CC"/>
                      <w:w w:val="105"/>
                      <w:sz w:val="18"/>
                      <w:szCs w:val="18"/>
                    </w:rPr>
                    <w:t>satisfied</w:t>
                  </w:r>
                  <w:r w:rsidRPr="008F2615">
                    <w:rPr>
                      <w:i/>
                      <w:w w:val="105"/>
                      <w:sz w:val="18"/>
                      <w:szCs w:val="18"/>
                    </w:rPr>
                    <w:t xml:space="preserve"> that </w:t>
                  </w:r>
                  <w:r w:rsidRPr="008F2615">
                    <w:rPr>
                      <w:b/>
                      <w:i/>
                      <w:color w:val="0033CC"/>
                      <w:w w:val="105"/>
                      <w:sz w:val="18"/>
                      <w:szCs w:val="18"/>
                    </w:rPr>
                    <w:t>the case involves a substantial question of law</w:t>
                  </w:r>
                  <w:r w:rsidRPr="008F2615">
                    <w:rPr>
                      <w:b/>
                      <w:i/>
                      <w:w w:val="105"/>
                      <w:sz w:val="18"/>
                      <w:szCs w:val="18"/>
                    </w:rPr>
                    <w:t>.</w:t>
                  </w:r>
                </w:p>
                <w:p w:rsidR="008F2615" w:rsidRPr="008F2615" w:rsidRDefault="008F2615" w:rsidP="008F2615">
                  <w:pPr>
                    <w:tabs>
                      <w:tab w:val="left" w:pos="540"/>
                    </w:tabs>
                    <w:spacing w:after="0" w:line="240" w:lineRule="auto"/>
                    <w:ind w:left="900"/>
                    <w:jc w:val="both"/>
                    <w:rPr>
                      <w:b/>
                      <w:i/>
                      <w:w w:val="105"/>
                      <w:sz w:val="18"/>
                      <w:szCs w:val="18"/>
                    </w:rPr>
                  </w:pPr>
                </w:p>
                <w:p w:rsidR="008F2615" w:rsidRPr="008F2615" w:rsidRDefault="008F2615" w:rsidP="008F2615">
                  <w:pPr>
                    <w:spacing w:after="0"/>
                    <w:jc w:val="both"/>
                    <w:rPr>
                      <w:i/>
                      <w:w w:val="105"/>
                      <w:sz w:val="18"/>
                      <w:szCs w:val="18"/>
                      <w:u w:val="single"/>
                    </w:rPr>
                  </w:pPr>
                  <w:r w:rsidRPr="008F2615">
                    <w:rPr>
                      <w:b/>
                      <w:i/>
                      <w:color w:val="FFFFFF"/>
                      <w:w w:val="105"/>
                      <w:sz w:val="18"/>
                      <w:szCs w:val="18"/>
                      <w:highlight w:val="black"/>
                      <w:u w:val="single"/>
                    </w:rPr>
                    <w:t>Sec 35L</w:t>
                  </w:r>
                  <w:r w:rsidRPr="008F2615">
                    <w:rPr>
                      <w:b/>
                      <w:i/>
                      <w:w w:val="105"/>
                      <w:sz w:val="18"/>
                      <w:szCs w:val="18"/>
                      <w:u w:val="single"/>
                    </w:rPr>
                    <w:t>: Appeals to Supreme Court</w:t>
                  </w:r>
                  <w:r w:rsidRPr="008F2615">
                    <w:rPr>
                      <w:i/>
                      <w:w w:val="105"/>
                      <w:sz w:val="18"/>
                      <w:szCs w:val="18"/>
                      <w:u w:val="single"/>
                    </w:rPr>
                    <w:t xml:space="preserve"> </w:t>
                  </w:r>
                </w:p>
                <w:p w:rsidR="008F2615" w:rsidRPr="008F2615" w:rsidRDefault="008F2615" w:rsidP="008F2615">
                  <w:pPr>
                    <w:spacing w:after="0"/>
                    <w:jc w:val="both"/>
                    <w:rPr>
                      <w:w w:val="105"/>
                      <w:sz w:val="18"/>
                      <w:szCs w:val="18"/>
                    </w:rPr>
                  </w:pPr>
                  <w:r w:rsidRPr="008F2615">
                    <w:rPr>
                      <w:w w:val="105"/>
                      <w:sz w:val="18"/>
                      <w:szCs w:val="18"/>
                    </w:rPr>
                    <w:t xml:space="preserve">   </w:t>
                  </w:r>
                  <w:r w:rsidRPr="008F2615">
                    <w:rPr>
                      <w:bCs/>
                      <w:w w:val="105"/>
                      <w:sz w:val="18"/>
                      <w:szCs w:val="18"/>
                    </w:rPr>
                    <w:t xml:space="preserve">     An appeal shall </w:t>
                  </w:r>
                  <w:r w:rsidRPr="008F2615">
                    <w:rPr>
                      <w:w w:val="105"/>
                      <w:sz w:val="18"/>
                      <w:szCs w:val="18"/>
                    </w:rPr>
                    <w:t xml:space="preserve">lie to the Supreme Court against the following: </w:t>
                  </w:r>
                </w:p>
                <w:p w:rsidR="008F2615" w:rsidRPr="008F2615" w:rsidRDefault="008F2615" w:rsidP="008F2615">
                  <w:pPr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outlineLvl w:val="0"/>
                    <w:rPr>
                      <w:b/>
                      <w:i/>
                      <w:w w:val="105"/>
                      <w:sz w:val="18"/>
                      <w:szCs w:val="18"/>
                    </w:rPr>
                  </w:pPr>
                  <w:r w:rsidRPr="008F2615">
                    <w:rPr>
                      <w:b/>
                      <w:color w:val="0033CC"/>
                      <w:w w:val="105"/>
                      <w:sz w:val="18"/>
                      <w:szCs w:val="18"/>
                    </w:rPr>
                    <w:t xml:space="preserve">CESTAT’s order </w:t>
                  </w:r>
                  <w:r w:rsidRPr="008F2615">
                    <w:rPr>
                      <w:b/>
                      <w:i/>
                      <w:color w:val="0033CC"/>
                      <w:w w:val="105"/>
                      <w:sz w:val="18"/>
                      <w:szCs w:val="18"/>
                    </w:rPr>
                    <w:t>involve any issue relating to rate of duty or valuation of goods;</w:t>
                  </w:r>
                </w:p>
                <w:p w:rsidR="008F2615" w:rsidRPr="008F2615" w:rsidRDefault="008F2615" w:rsidP="008F2615">
                  <w:pPr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outlineLvl w:val="0"/>
                    <w:rPr>
                      <w:i/>
                      <w:w w:val="105"/>
                      <w:sz w:val="18"/>
                      <w:szCs w:val="18"/>
                    </w:rPr>
                  </w:pPr>
                  <w:r w:rsidRPr="008F2615">
                    <w:rPr>
                      <w:b/>
                      <w:color w:val="0033CC"/>
                      <w:w w:val="105"/>
                      <w:sz w:val="18"/>
                      <w:szCs w:val="18"/>
                    </w:rPr>
                    <w:t>A judgment of the High Court</w:t>
                  </w:r>
                  <w:r w:rsidRPr="008F2615">
                    <w:rPr>
                      <w:b/>
                      <w:w w:val="105"/>
                      <w:sz w:val="18"/>
                      <w:szCs w:val="18"/>
                    </w:rPr>
                    <w:t xml:space="preserve">, </w:t>
                  </w:r>
                  <w:r w:rsidRPr="008F2615">
                    <w:rPr>
                      <w:i/>
                      <w:w w:val="105"/>
                      <w:sz w:val="18"/>
                      <w:szCs w:val="18"/>
                    </w:rPr>
                    <w:t xml:space="preserve">which the HC certifies as fit for appeal to SC. </w:t>
                  </w:r>
                </w:p>
                <w:p w:rsidR="005B47D2" w:rsidRDefault="005B47D2" w:rsidP="005B47D2">
                  <w:pPr>
                    <w:spacing w:after="0"/>
                    <w:jc w:val="both"/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Univers" w:hAnsi="Univers"/>
          <w:b/>
          <w:noProof/>
          <w:sz w:val="20"/>
          <w:szCs w:val="20"/>
        </w:rPr>
        <w:pict>
          <v:shape id="_x0000_s1047" type="#_x0000_t202" style="position:absolute;margin-left:323.6pt;margin-top:28.2pt;width:381.35pt;height:183.5pt;z-index:251680768;mso-position-horizontal-relative:text;mso-position-vertical-relative:text" strokeweight="2pt">
            <v:textbox>
              <w:txbxContent>
                <w:p w:rsidR="005B47D2" w:rsidRPr="000F5C1E" w:rsidRDefault="005B47D2" w:rsidP="005B47D2">
                  <w:pPr>
                    <w:spacing w:after="0"/>
                    <w:rPr>
                      <w:rFonts w:ascii="Univers" w:hAnsi="Univers"/>
                      <w:b/>
                      <w:bCs/>
                      <w:u w:val="single"/>
                    </w:rPr>
                  </w:pPr>
                  <w:r w:rsidRPr="000F5C1E">
                    <w:rPr>
                      <w:rFonts w:ascii="Univers" w:hAnsi="Univers"/>
                      <w:b/>
                      <w:bCs/>
                      <w:u w:val="single"/>
                    </w:rPr>
                    <w:t>Revision by CG – Sec 35EE</w:t>
                  </w:r>
                </w:p>
                <w:p w:rsidR="005B47D2" w:rsidRPr="005B47D2" w:rsidRDefault="005B47D2" w:rsidP="005B47D2">
                  <w:pPr>
                    <w:spacing w:after="0"/>
                    <w:jc w:val="center"/>
                    <w:rPr>
                      <w:rFonts w:ascii="Univers" w:hAnsi="Univers"/>
                      <w:b/>
                      <w:bCs/>
                      <w:color w:val="0033CC"/>
                      <w:sz w:val="20"/>
                      <w:szCs w:val="20"/>
                    </w:rPr>
                  </w:pPr>
                  <w:r w:rsidRPr="005B47D2">
                    <w:rPr>
                      <w:rFonts w:ascii="Univers" w:hAnsi="Univers"/>
                      <w:b/>
                      <w:bCs/>
                      <w:color w:val="0033CC"/>
                      <w:sz w:val="20"/>
                      <w:szCs w:val="20"/>
                    </w:rPr>
                    <w:t>Orders of CCE (Appeal) ---- relating to 4 Matters</w:t>
                  </w:r>
                </w:p>
                <w:p w:rsidR="005B47D2" w:rsidRDefault="005B47D2" w:rsidP="005B47D2">
                  <w:pPr>
                    <w:spacing w:after="0"/>
                    <w:jc w:val="center"/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</w:pPr>
                  <w:r w:rsidRPr="00FC5CD2"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  <w:t>(</w:t>
                  </w:r>
                  <w:proofErr w:type="gramStart"/>
                  <w:r w:rsidRPr="00FC5CD2"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  <w:t>which</w:t>
                  </w:r>
                  <w:proofErr w:type="gramEnd"/>
                  <w:r w:rsidRPr="00FC5CD2"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  <w:t xml:space="preserve"> are non-appealable before CESTAT) </w:t>
                  </w:r>
                  <w:r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  <w:t>–</w:t>
                  </w:r>
                </w:p>
                <w:p w:rsidR="005B47D2" w:rsidRDefault="005B47D2" w:rsidP="005B47D2">
                  <w:pPr>
                    <w:spacing w:after="0"/>
                    <w:jc w:val="both"/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</w:pPr>
                </w:p>
                <w:p w:rsidR="005B47D2" w:rsidRDefault="005B47D2" w:rsidP="005B47D2">
                  <w:pPr>
                    <w:spacing w:after="0"/>
                    <w:jc w:val="both"/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Look w:val="01E0"/>
                  </w:tblPr>
                  <w:tblGrid>
                    <w:gridCol w:w="2724"/>
                    <w:gridCol w:w="2724"/>
                    <w:gridCol w:w="1950"/>
                  </w:tblGrid>
                  <w:tr w:rsidR="005B47D2" w:rsidRPr="00D64211" w:rsidTr="005B47D2">
                    <w:tc>
                      <w:tcPr>
                        <w:tcW w:w="2724" w:type="dxa"/>
                      </w:tcPr>
                      <w:p w:rsidR="005B47D2" w:rsidRPr="00D64211" w:rsidRDefault="005B47D2" w:rsidP="005B47D2">
                        <w:pPr>
                          <w:spacing w:after="0"/>
                          <w:ind w:right="78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--- Revision application </w:t>
                        </w:r>
                      </w:p>
                      <w:p w:rsidR="005B47D2" w:rsidRPr="00D64211" w:rsidRDefault="005B47D2" w:rsidP="005B47D2">
                        <w:pPr>
                          <w:spacing w:after="0"/>
                          <w:ind w:right="78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    by assessee </w:t>
                        </w:r>
                      </w:p>
                      <w:p w:rsidR="005B47D2" w:rsidRPr="00D64211" w:rsidRDefault="005B47D2" w:rsidP="005B47D2">
                        <w:pPr>
                          <w:spacing w:after="0"/>
                          <w:ind w:right="78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24" w:type="dxa"/>
                      </w:tcPr>
                      <w:p w:rsidR="005B47D2" w:rsidRPr="00D64211" w:rsidRDefault="005B47D2" w:rsidP="005B47D2">
                        <w:pPr>
                          <w:spacing w:after="0"/>
                          <w:ind w:left="156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--- Revision application </w:t>
                        </w:r>
                      </w:p>
                      <w:p w:rsidR="005B47D2" w:rsidRPr="00D64211" w:rsidRDefault="005B47D2" w:rsidP="005B47D2">
                        <w:pPr>
                          <w:spacing w:after="0"/>
                          <w:ind w:left="426" w:hanging="270"/>
                          <w:jc w:val="both"/>
                          <w:rPr>
                            <w:rFonts w:ascii="Univers" w:hAnsi="Univers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    by CEO </w:t>
                        </w:r>
                      </w:p>
                      <w:p w:rsidR="005B47D2" w:rsidRPr="00D64211" w:rsidRDefault="005B47D2" w:rsidP="005B47D2">
                        <w:pPr>
                          <w:spacing w:after="0"/>
                          <w:ind w:left="156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:rsidR="005B47D2" w:rsidRPr="00D64211" w:rsidRDefault="005B47D2" w:rsidP="005B47D2">
                        <w:pPr>
                          <w:spacing w:after="0"/>
                          <w:ind w:left="156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50" w:type="dxa"/>
                      </w:tcPr>
                      <w:p w:rsidR="005B47D2" w:rsidRPr="00D64211" w:rsidRDefault="005B47D2" w:rsidP="005B47D2">
                        <w:pPr>
                          <w:spacing w:after="0"/>
                          <w:ind w:left="402" w:hanging="402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--- </w:t>
                        </w:r>
                        <w:proofErr w:type="spellStart"/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Suo-moto</w:t>
                        </w:r>
                        <w:proofErr w:type="spellEnd"/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 xml:space="preserve"> Revision by CG</w:t>
                        </w:r>
                      </w:p>
                    </w:tc>
                  </w:tr>
                  <w:tr w:rsidR="005B47D2" w:rsidRPr="00D64211" w:rsidTr="005B47D2">
                    <w:tc>
                      <w:tcPr>
                        <w:tcW w:w="2724" w:type="dxa"/>
                      </w:tcPr>
                      <w:p w:rsidR="005B47D2" w:rsidRPr="00D64211" w:rsidRDefault="005B47D2" w:rsidP="005B47D2">
                        <w:pPr>
                          <w:spacing w:after="0"/>
                          <w:ind w:right="78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Form</w:t>
                        </w: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: EA-8</w:t>
                        </w:r>
                      </w:p>
                      <w:p w:rsidR="005B47D2" w:rsidRPr="005B47D2" w:rsidRDefault="005B47D2" w:rsidP="005B47D2">
                        <w:pPr>
                          <w:spacing w:after="0"/>
                          <w:ind w:left="1170" w:right="78" w:hanging="1170"/>
                          <w:jc w:val="both"/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</w:pPr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 xml:space="preserve">[3 </w:t>
                        </w:r>
                        <w:proofErr w:type="spellStart"/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>mths</w:t>
                        </w:r>
                        <w:proofErr w:type="spellEnd"/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 xml:space="preserve"> + 3 </w:t>
                        </w:r>
                        <w:proofErr w:type="spellStart"/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>Mths</w:t>
                        </w:r>
                        <w:proofErr w:type="spellEnd"/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2724" w:type="dxa"/>
                      </w:tcPr>
                      <w:p w:rsidR="005B47D2" w:rsidRDefault="005B47D2" w:rsidP="005B47D2">
                        <w:pPr>
                          <w:spacing w:after="0"/>
                          <w:ind w:left="156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Form</w:t>
                        </w: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: EA-8</w:t>
                        </w:r>
                      </w:p>
                      <w:p w:rsidR="005B47D2" w:rsidRPr="00D64211" w:rsidRDefault="005B47D2" w:rsidP="005B47D2">
                        <w:pPr>
                          <w:spacing w:after="0"/>
                          <w:ind w:left="156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 xml:space="preserve">[3 </w:t>
                        </w:r>
                        <w:proofErr w:type="spellStart"/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>mths</w:t>
                        </w:r>
                        <w:proofErr w:type="spellEnd"/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 xml:space="preserve"> + 3 </w:t>
                        </w:r>
                        <w:proofErr w:type="spellStart"/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>Mths</w:t>
                        </w:r>
                        <w:proofErr w:type="spellEnd"/>
                        <w:r w:rsidRPr="005B47D2">
                          <w:rPr>
                            <w:rFonts w:ascii="Univers" w:hAnsi="Univers"/>
                            <w:b/>
                            <w:bCs/>
                            <w:color w:val="0033CC"/>
                            <w:sz w:val="20"/>
                            <w:szCs w:val="20"/>
                          </w:rPr>
                          <w:t>]</w:t>
                        </w:r>
                      </w:p>
                      <w:p w:rsidR="005B47D2" w:rsidRPr="00D64211" w:rsidRDefault="005B47D2" w:rsidP="005B47D2">
                        <w:pPr>
                          <w:spacing w:after="0"/>
                          <w:ind w:left="156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50" w:type="dxa"/>
                      </w:tcPr>
                      <w:p w:rsidR="005B47D2" w:rsidRPr="00D64211" w:rsidRDefault="005B47D2" w:rsidP="005B47D2">
                        <w:pPr>
                          <w:spacing w:after="0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 xml:space="preserve">No Need of </w:t>
                        </w:r>
                        <w:proofErr w:type="spellStart"/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Appl</w:t>
                        </w:r>
                        <w:proofErr w:type="spellEnd"/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</w:p>
                      <w:p w:rsidR="005B47D2" w:rsidRPr="00D64211" w:rsidRDefault="005B47D2" w:rsidP="005B47D2">
                        <w:pPr>
                          <w:spacing w:after="0"/>
                          <w:jc w:val="both"/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Time Limit</w:t>
                        </w:r>
                        <w:r w:rsidRPr="00D64211">
                          <w:rPr>
                            <w:rFonts w:ascii="Univers" w:hAnsi="Univers"/>
                            <w:b/>
                            <w:bCs/>
                            <w:sz w:val="20"/>
                            <w:szCs w:val="20"/>
                          </w:rPr>
                          <w:t>: Not specified</w:t>
                        </w:r>
                      </w:p>
                    </w:tc>
                  </w:tr>
                </w:tbl>
                <w:p w:rsidR="005B47D2" w:rsidRDefault="005B47D2" w:rsidP="005B47D2">
                  <w:pPr>
                    <w:spacing w:after="0"/>
                    <w:jc w:val="both"/>
                    <w:rPr>
                      <w:rFonts w:ascii="Univers" w:hAnsi="Univer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Univers" w:hAnsi="Univer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359.25pt;margin-top:131.15pt;width:0;height:27.1pt;z-index:251684864;mso-position-horizontal-relative:text;mso-position-vertical-relative:text" o:connectortype="straight">
            <v:stroke endarrow="block"/>
          </v:shape>
        </w:pict>
      </w:r>
      <w:r>
        <w:rPr>
          <w:rFonts w:ascii="Univers" w:hAnsi="Univers"/>
          <w:b/>
          <w:noProof/>
          <w:sz w:val="20"/>
          <w:szCs w:val="20"/>
        </w:rPr>
        <w:pict>
          <v:shape id="_x0000_s1052" type="#_x0000_t32" style="position:absolute;margin-left:507.85pt;margin-top:131.15pt;width:0;height:21.65pt;z-index:251685888;mso-position-horizontal-relative:text;mso-position-vertical-relative:text" o:connectortype="straight">
            <v:stroke endarrow="block"/>
          </v:shape>
        </w:pict>
      </w:r>
      <w:r>
        <w:rPr>
          <w:rFonts w:ascii="Univers" w:hAnsi="Univers"/>
          <w:b/>
          <w:noProof/>
          <w:sz w:val="20"/>
          <w:szCs w:val="20"/>
        </w:rPr>
        <w:pict>
          <v:shape id="_x0000_s1053" type="#_x0000_t32" style="position:absolute;margin-left:651.1pt;margin-top:130.4pt;width:0;height:27.85pt;z-index:251686912;mso-position-horizontal-relative:text;mso-position-vertical-relative:text" o:connectortype="straight">
            <v:stroke endarrow="block"/>
          </v:shape>
        </w:pict>
      </w:r>
      <w:r>
        <w:rPr>
          <w:rFonts w:ascii="Univers" w:hAnsi="Univers"/>
          <w:b/>
          <w:noProof/>
          <w:sz w:val="20"/>
          <w:szCs w:val="20"/>
        </w:rPr>
        <w:pict>
          <v:shape id="_x0000_s1049" type="#_x0000_t32" style="position:absolute;margin-left:488.55pt;margin-top:77.75pt;width:3.85pt;height:24.8pt;z-index:251682816;mso-position-horizontal-relative:text;mso-position-vertical-relative:text" o:connectortype="straight">
            <v:stroke endarrow="block"/>
          </v:shape>
        </w:pict>
      </w:r>
      <w:r>
        <w:rPr>
          <w:rFonts w:ascii="Univers" w:hAnsi="Univers"/>
          <w:b/>
          <w:noProof/>
          <w:sz w:val="20"/>
          <w:szCs w:val="20"/>
        </w:rPr>
        <w:pict>
          <v:shape id="_x0000_s1050" type="#_x0000_t32" style="position:absolute;margin-left:488.55pt;margin-top:77.75pt;width:136.25pt;height:22.45pt;z-index:251683840;mso-position-horizontal-relative:text;mso-position-vertical-relative:text" o:connectortype="straight">
            <v:stroke endarrow="block"/>
          </v:shape>
        </w:pict>
      </w:r>
      <w:r>
        <w:rPr>
          <w:rFonts w:ascii="Univers" w:hAnsi="Univers"/>
          <w:b/>
          <w:noProof/>
          <w:sz w:val="20"/>
          <w:szCs w:val="20"/>
        </w:rPr>
        <w:pict>
          <v:shape id="_x0000_s1048" type="#_x0000_t32" style="position:absolute;margin-left:350.75pt;margin-top:77.75pt;width:137.8pt;height:22.45pt;flip:x;z-index:251681792;mso-position-horizontal-relative:text;mso-position-vertical-relative:text" o:connectortype="straight">
            <v:stroke endarrow="block"/>
          </v:shape>
        </w:pict>
      </w:r>
    </w:p>
    <w:sectPr w:rsidR="00301C16" w:rsidSect="00301C16">
      <w:pgSz w:w="16834" w:h="11909" w:orient="landscape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enguiat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Antique Olive">
    <w:panose1 w:val="020B0603020204030204"/>
    <w:charset w:val="00"/>
    <w:family w:val="swiss"/>
    <w:pitch w:val="variable"/>
    <w:sig w:usb0="00000007" w:usb1="00000000" w:usb2="00000000" w:usb3="00000000" w:csb0="00000093" w:csb1="00000000"/>
  </w:font>
  <w:font w:name="Univers Condensed">
    <w:panose1 w:val="020B060602020206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C192C"/>
    <w:multiLevelType w:val="hybridMultilevel"/>
    <w:tmpl w:val="A12220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D0CC8"/>
    <w:multiLevelType w:val="hybridMultilevel"/>
    <w:tmpl w:val="0EF41E3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0"/>
        </w:tabs>
        <w:ind w:left="3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30"/>
        </w:tabs>
        <w:ind w:left="1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50"/>
        </w:tabs>
        <w:ind w:left="1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70"/>
        </w:tabs>
        <w:ind w:left="24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90"/>
        </w:tabs>
        <w:ind w:left="3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10"/>
        </w:tabs>
        <w:ind w:left="3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30"/>
        </w:tabs>
        <w:ind w:left="46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50"/>
        </w:tabs>
        <w:ind w:left="5350" w:hanging="360"/>
      </w:pPr>
      <w:rPr>
        <w:rFonts w:ascii="Wingdings" w:hAnsi="Wingdings" w:hint="default"/>
      </w:rPr>
    </w:lvl>
  </w:abstractNum>
  <w:abstractNum w:abstractNumId="2">
    <w:nsid w:val="2F564570"/>
    <w:multiLevelType w:val="hybridMultilevel"/>
    <w:tmpl w:val="99328CA6"/>
    <w:lvl w:ilvl="0" w:tplc="45CE5FD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090B8C"/>
    <w:multiLevelType w:val="hybridMultilevel"/>
    <w:tmpl w:val="A6F23A0A"/>
    <w:lvl w:ilvl="0" w:tplc="FB6291C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4C1A4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7FEA386">
      <w:start w:val="1"/>
      <w:numFmt w:val="bullet"/>
      <w:lvlText w:val="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1938CC74">
      <w:start w:val="2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eastAsia="Times New Roman" w:hAnsi="Wingding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BF604F3"/>
    <w:multiLevelType w:val="hybridMultilevel"/>
    <w:tmpl w:val="1BAE50FE"/>
    <w:lvl w:ilvl="0" w:tplc="E7FEA386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301C16"/>
    <w:rsid w:val="0007434F"/>
    <w:rsid w:val="002C70CB"/>
    <w:rsid w:val="00301C16"/>
    <w:rsid w:val="004D15C6"/>
    <w:rsid w:val="005B47D2"/>
    <w:rsid w:val="005C2129"/>
    <w:rsid w:val="00612D2F"/>
    <w:rsid w:val="008F2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7"/>
        <o:r id="V:Rule2" type="callout" idref="#_x0000_s1026"/>
        <o:r id="V:Rule3" type="callout" idref="#_x0000_s1030"/>
        <o:r id="V:Rule4" type="callout" idref="#_x0000_s1027"/>
        <o:r id="V:Rule6" type="connector" idref="#_x0000_s1048"/>
        <o:r id="V:Rule8" type="connector" idref="#_x0000_s1049"/>
        <o:r id="V:Rule10" type="connector" idref="#_x0000_s1050"/>
        <o:r id="V:Rule12" type="connector" idref="#_x0000_s1051"/>
        <o:r id="V:Rule14" type="connector" idref="#_x0000_s1052"/>
        <o:r id="V:Rule16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01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7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1368</Characters>
  <Application>Microsoft Office Word</Application>
  <DocSecurity>0</DocSecurity>
  <Lines>38</Lines>
  <Paragraphs>21</Paragraphs>
  <ScaleCrop>false</ScaleCrop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deepak</dc:creator>
  <cp:keywords/>
  <dc:description/>
  <cp:lastModifiedBy>deepak</cp:lastModifiedBy>
  <cp:revision>6</cp:revision>
  <dcterms:created xsi:type="dcterms:W3CDTF">2008-01-29T16:47:00Z</dcterms:created>
  <dcterms:modified xsi:type="dcterms:W3CDTF">2008-01-29T16:59:00Z</dcterms:modified>
</cp:coreProperties>
</file>